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3204" w14:textId="4B39C2A6" w:rsidR="00B82B5E" w:rsidRPr="00B82B5E" w:rsidRDefault="00DA2066" w:rsidP="00B245EA">
      <w:pPr>
        <w:spacing w:line="360" w:lineRule="auto"/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E71284">
        <w:rPr>
          <w:rFonts w:ascii="Arial" w:hAnsi="Arial" w:cs="Arial"/>
          <w:b/>
          <w:bCs/>
          <w:noProof/>
          <w:color w:val="273A8A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2C4BA120" wp14:editId="06C200EA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476250" cy="476250"/>
            <wp:effectExtent l="0" t="0" r="0" b="0"/>
            <wp:wrapSquare wrapText="bothSides"/>
            <wp:docPr id="676544635" name="Graphic 1" descr="Klembord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544635" name="Graphic 676544635" descr="Klembord silhouet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338" w:rsidRPr="00E71284">
        <w:rPr>
          <w:rFonts w:ascii="Arial" w:hAnsi="Arial" w:cs="Arial"/>
          <w:b/>
          <w:bCs/>
          <w:color w:val="273A8A"/>
          <w:sz w:val="56"/>
          <w:szCs w:val="56"/>
        </w:rPr>
        <w:t>W</w:t>
      </w:r>
      <w:r w:rsidR="00BE133D" w:rsidRPr="00E71284">
        <w:rPr>
          <w:rFonts w:ascii="Arial" w:hAnsi="Arial" w:cs="Arial"/>
          <w:b/>
          <w:bCs/>
          <w:color w:val="273A8A"/>
          <w:sz w:val="56"/>
          <w:szCs w:val="56"/>
        </w:rPr>
        <w:t>erkenquête</w:t>
      </w:r>
    </w:p>
    <w:p w14:paraId="5D305A95" w14:textId="77777777" w:rsidR="003331C9" w:rsidRDefault="003331C9" w:rsidP="00B245EA">
      <w:pPr>
        <w:spacing w:line="36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4A65505F" w14:textId="123556BE" w:rsidR="003331C9" w:rsidRPr="00B245EA" w:rsidRDefault="005051D2" w:rsidP="00B245EA">
      <w:pPr>
        <w:spacing w:line="360" w:lineRule="auto"/>
        <w:rPr>
          <w:rFonts w:ascii="Arial" w:hAnsi="Arial" w:cs="Arial"/>
          <w:sz w:val="20"/>
          <w:szCs w:val="20"/>
        </w:rPr>
      </w:pPr>
      <w:r w:rsidRPr="00E71284">
        <w:rPr>
          <w:rFonts w:ascii="Arial" w:hAnsi="Arial" w:cs="Arial"/>
          <w:b/>
          <w:bCs/>
          <w:color w:val="273A8A"/>
          <w:sz w:val="28"/>
          <w:szCs w:val="28"/>
        </w:rPr>
        <w:t>Wat is de werkenquête?</w:t>
      </w:r>
      <w:r w:rsidRPr="00B245EA">
        <w:rPr>
          <w:rFonts w:ascii="Arial" w:hAnsi="Arial" w:cs="Arial"/>
          <w:b/>
          <w:bCs/>
          <w:sz w:val="20"/>
          <w:szCs w:val="20"/>
        </w:rPr>
        <w:br/>
      </w:r>
      <w:r w:rsidRPr="00B245EA">
        <w:rPr>
          <w:rFonts w:ascii="Arial" w:hAnsi="Arial" w:cs="Arial"/>
          <w:sz w:val="20"/>
          <w:szCs w:val="20"/>
        </w:rPr>
        <w:t xml:space="preserve">De werkenquête is een set van vragen over werkdruk en het taakbeleid op school. </w:t>
      </w:r>
      <w:r w:rsidR="00CD7C87" w:rsidRPr="00B245EA">
        <w:rPr>
          <w:rFonts w:ascii="Arial" w:hAnsi="Arial" w:cs="Arial"/>
          <w:sz w:val="20"/>
          <w:szCs w:val="20"/>
        </w:rPr>
        <w:t xml:space="preserve">De werkenquête is </w:t>
      </w:r>
      <w:r w:rsidR="00922858" w:rsidRPr="00B245EA">
        <w:rPr>
          <w:rFonts w:ascii="Arial" w:hAnsi="Arial" w:cs="Arial"/>
          <w:sz w:val="20"/>
          <w:szCs w:val="20"/>
        </w:rPr>
        <w:t xml:space="preserve">ontwikkeld </w:t>
      </w:r>
      <w:r w:rsidR="00EB2B51" w:rsidRPr="00B245EA">
        <w:rPr>
          <w:rFonts w:ascii="Arial" w:hAnsi="Arial" w:cs="Arial"/>
          <w:sz w:val="20"/>
          <w:szCs w:val="20"/>
        </w:rPr>
        <w:t>voor</w:t>
      </w:r>
      <w:r w:rsidR="00DA5E2B" w:rsidRPr="00B245EA">
        <w:rPr>
          <w:rFonts w:ascii="Arial" w:hAnsi="Arial" w:cs="Arial"/>
          <w:sz w:val="20"/>
          <w:szCs w:val="20"/>
        </w:rPr>
        <w:t xml:space="preserve"> h</w:t>
      </w:r>
      <w:r w:rsidR="00CA52BB" w:rsidRPr="00B245EA">
        <w:rPr>
          <w:rFonts w:ascii="Arial" w:hAnsi="Arial" w:cs="Arial"/>
          <w:sz w:val="20"/>
          <w:szCs w:val="20"/>
        </w:rPr>
        <w:t xml:space="preserve">et </w:t>
      </w:r>
      <w:hyperlink r:id="rId12" w:history="1">
        <w:r w:rsidR="003F798A" w:rsidRPr="00A2591C">
          <w:rPr>
            <w:rStyle w:val="Hyperlink"/>
            <w:rFonts w:ascii="Arial" w:hAnsi="Arial" w:cs="Arial"/>
            <w:sz w:val="20"/>
            <w:szCs w:val="20"/>
          </w:rPr>
          <w:t>raam</w:t>
        </w:r>
        <w:r w:rsidR="003C060B" w:rsidRPr="00A2591C">
          <w:rPr>
            <w:rStyle w:val="Hyperlink"/>
            <w:rFonts w:ascii="Arial" w:hAnsi="Arial" w:cs="Arial"/>
            <w:sz w:val="20"/>
            <w:szCs w:val="20"/>
          </w:rPr>
          <w:t xml:space="preserve">werk </w:t>
        </w:r>
        <w:r w:rsidR="00DA5E2B" w:rsidRPr="00A2591C">
          <w:rPr>
            <w:rStyle w:val="Hyperlink"/>
            <w:rFonts w:ascii="Arial" w:hAnsi="Arial" w:cs="Arial"/>
            <w:sz w:val="20"/>
            <w:szCs w:val="20"/>
          </w:rPr>
          <w:t xml:space="preserve">Het </w:t>
        </w:r>
        <w:r w:rsidR="003C060B" w:rsidRPr="00A2591C">
          <w:rPr>
            <w:rStyle w:val="Hyperlink"/>
            <w:rFonts w:ascii="Arial" w:hAnsi="Arial" w:cs="Arial"/>
            <w:sz w:val="20"/>
            <w:szCs w:val="20"/>
          </w:rPr>
          <w:t>professionel</w:t>
        </w:r>
        <w:r w:rsidR="00DA5E2B" w:rsidRPr="00A2591C">
          <w:rPr>
            <w:rStyle w:val="Hyperlink"/>
            <w:rFonts w:ascii="Arial" w:hAnsi="Arial" w:cs="Arial"/>
            <w:sz w:val="20"/>
            <w:szCs w:val="20"/>
          </w:rPr>
          <w:t>e</w:t>
        </w:r>
        <w:r w:rsidR="00805F86" w:rsidRPr="00A2591C">
          <w:rPr>
            <w:rStyle w:val="Hyperlink"/>
            <w:rFonts w:ascii="Arial" w:hAnsi="Arial" w:cs="Arial"/>
            <w:sz w:val="20"/>
            <w:szCs w:val="20"/>
          </w:rPr>
          <w:t xml:space="preserve"> gesprek en </w:t>
        </w:r>
        <w:r w:rsidR="00885368" w:rsidRPr="00A2591C">
          <w:rPr>
            <w:rStyle w:val="Hyperlink"/>
            <w:rFonts w:ascii="Arial" w:hAnsi="Arial" w:cs="Arial"/>
            <w:sz w:val="20"/>
            <w:szCs w:val="20"/>
          </w:rPr>
          <w:t>taakbeleid</w:t>
        </w:r>
      </w:hyperlink>
      <w:r w:rsidR="002502C4" w:rsidRPr="00B245EA">
        <w:rPr>
          <w:rFonts w:ascii="Arial" w:hAnsi="Arial" w:cs="Arial"/>
          <w:sz w:val="20"/>
          <w:szCs w:val="20"/>
        </w:rPr>
        <w:t>. Het raamwerk bevat handige hulpmiddelen om gesprekken over werkdrukverlichting en taakbeleid te organiseren en te voeren</w:t>
      </w:r>
      <w:r w:rsidR="00B839D1" w:rsidRPr="00B245EA">
        <w:rPr>
          <w:rFonts w:ascii="Arial" w:hAnsi="Arial" w:cs="Arial"/>
          <w:sz w:val="20"/>
          <w:szCs w:val="20"/>
        </w:rPr>
        <w:t>.</w:t>
      </w:r>
      <w:r w:rsidR="00805F86" w:rsidRPr="00B245EA">
        <w:rPr>
          <w:rFonts w:ascii="Arial" w:hAnsi="Arial" w:cs="Arial"/>
          <w:sz w:val="20"/>
          <w:szCs w:val="20"/>
        </w:rPr>
        <w:t xml:space="preserve"> </w:t>
      </w:r>
    </w:p>
    <w:p w14:paraId="13E10044" w14:textId="26D1BE64" w:rsidR="003331C9" w:rsidRPr="00B245EA" w:rsidRDefault="00465B46" w:rsidP="00B245EA">
      <w:pPr>
        <w:spacing w:line="360" w:lineRule="auto"/>
        <w:rPr>
          <w:rFonts w:ascii="Arial" w:hAnsi="Arial" w:cs="Arial"/>
          <w:sz w:val="20"/>
          <w:szCs w:val="20"/>
        </w:rPr>
      </w:pPr>
      <w:r w:rsidRPr="00E71284">
        <w:rPr>
          <w:rFonts w:ascii="Arial" w:hAnsi="Arial" w:cs="Arial"/>
          <w:b/>
          <w:bCs/>
          <w:color w:val="273A8A"/>
          <w:sz w:val="28"/>
          <w:szCs w:val="28"/>
        </w:rPr>
        <w:t>Doel van de werkenquête</w:t>
      </w:r>
      <w:r w:rsidRPr="00B245EA">
        <w:rPr>
          <w:rFonts w:ascii="Arial" w:hAnsi="Arial" w:cs="Arial"/>
          <w:i/>
          <w:iCs/>
          <w:sz w:val="20"/>
          <w:szCs w:val="20"/>
        </w:rPr>
        <w:br/>
      </w:r>
      <w:r w:rsidR="00145F91" w:rsidRPr="00B245EA">
        <w:rPr>
          <w:rFonts w:ascii="Arial" w:hAnsi="Arial" w:cs="Arial"/>
          <w:sz w:val="20"/>
          <w:szCs w:val="20"/>
        </w:rPr>
        <w:t xml:space="preserve">De werkenquête is </w:t>
      </w:r>
      <w:r w:rsidR="00F71530" w:rsidRPr="00B245EA">
        <w:rPr>
          <w:rFonts w:ascii="Arial" w:hAnsi="Arial" w:cs="Arial"/>
          <w:sz w:val="20"/>
          <w:szCs w:val="20"/>
        </w:rPr>
        <w:t xml:space="preserve">uitdrukkelijk als </w:t>
      </w:r>
      <w:r w:rsidR="009A4286" w:rsidRPr="00B245EA">
        <w:rPr>
          <w:rFonts w:ascii="Arial" w:hAnsi="Arial" w:cs="Arial"/>
          <w:sz w:val="20"/>
          <w:szCs w:val="20"/>
        </w:rPr>
        <w:t xml:space="preserve">middel </w:t>
      </w:r>
      <w:r w:rsidR="00145F91" w:rsidRPr="00B245EA">
        <w:rPr>
          <w:rFonts w:ascii="Arial" w:hAnsi="Arial" w:cs="Arial"/>
          <w:sz w:val="20"/>
          <w:szCs w:val="20"/>
        </w:rPr>
        <w:t xml:space="preserve">bedoeld </w:t>
      </w:r>
      <w:r w:rsidR="00082486" w:rsidRPr="00B245EA">
        <w:rPr>
          <w:rFonts w:ascii="Arial" w:hAnsi="Arial" w:cs="Arial"/>
          <w:sz w:val="20"/>
          <w:szCs w:val="20"/>
        </w:rPr>
        <w:t xml:space="preserve">om </w:t>
      </w:r>
      <w:r w:rsidR="0017536A" w:rsidRPr="00B245EA">
        <w:rPr>
          <w:rFonts w:ascii="Arial" w:hAnsi="Arial" w:cs="Arial"/>
          <w:sz w:val="20"/>
          <w:szCs w:val="20"/>
        </w:rPr>
        <w:t xml:space="preserve">het </w:t>
      </w:r>
      <w:r w:rsidR="00E7274C" w:rsidRPr="00B245EA">
        <w:rPr>
          <w:rFonts w:ascii="Arial" w:hAnsi="Arial" w:cs="Arial"/>
          <w:sz w:val="20"/>
          <w:szCs w:val="20"/>
        </w:rPr>
        <w:t>professionele gesprek</w:t>
      </w:r>
      <w:r w:rsidR="00082486" w:rsidRPr="00B245EA">
        <w:rPr>
          <w:rFonts w:ascii="Arial" w:hAnsi="Arial" w:cs="Arial"/>
          <w:sz w:val="20"/>
          <w:szCs w:val="20"/>
        </w:rPr>
        <w:t xml:space="preserve"> over werkdruk en het taakbeleid </w:t>
      </w:r>
      <w:r w:rsidR="005709EF" w:rsidRPr="00B245EA">
        <w:rPr>
          <w:rFonts w:ascii="Arial" w:hAnsi="Arial" w:cs="Arial"/>
          <w:sz w:val="20"/>
          <w:szCs w:val="20"/>
        </w:rPr>
        <w:t>op gang te brengen</w:t>
      </w:r>
      <w:r w:rsidR="00DE525D" w:rsidRPr="00B245EA">
        <w:rPr>
          <w:rFonts w:ascii="Arial" w:hAnsi="Arial" w:cs="Arial"/>
          <w:sz w:val="20"/>
          <w:szCs w:val="20"/>
        </w:rPr>
        <w:t>, niet als dia</w:t>
      </w:r>
      <w:r w:rsidR="00226798" w:rsidRPr="00B245EA">
        <w:rPr>
          <w:rFonts w:ascii="Arial" w:hAnsi="Arial" w:cs="Arial"/>
          <w:sz w:val="20"/>
          <w:szCs w:val="20"/>
        </w:rPr>
        <w:t>gnostisch instrument</w:t>
      </w:r>
      <w:r w:rsidR="00ED3AB1" w:rsidRPr="00B245EA">
        <w:rPr>
          <w:rFonts w:ascii="Arial" w:hAnsi="Arial" w:cs="Arial"/>
          <w:sz w:val="20"/>
          <w:szCs w:val="20"/>
        </w:rPr>
        <w:t>.</w:t>
      </w:r>
      <w:r w:rsidR="00B8478A" w:rsidRPr="00B245EA">
        <w:rPr>
          <w:rFonts w:ascii="Arial" w:hAnsi="Arial" w:cs="Arial"/>
          <w:sz w:val="20"/>
          <w:szCs w:val="20"/>
        </w:rPr>
        <w:t xml:space="preserve"> </w:t>
      </w:r>
      <w:r w:rsidR="00407661" w:rsidRPr="00B245EA">
        <w:rPr>
          <w:rFonts w:ascii="Arial" w:hAnsi="Arial" w:cs="Arial"/>
          <w:sz w:val="20"/>
          <w:szCs w:val="20"/>
        </w:rPr>
        <w:t>De vragen belichten verschillende aspecten van werkdruk en taakbeleid</w:t>
      </w:r>
      <w:r w:rsidR="00035667" w:rsidRPr="00B245EA">
        <w:rPr>
          <w:rFonts w:ascii="Arial" w:hAnsi="Arial" w:cs="Arial"/>
          <w:sz w:val="20"/>
          <w:szCs w:val="20"/>
        </w:rPr>
        <w:t xml:space="preserve">, ze helpen respondenten te reflecteren op wat zij belangrijk vinden en wat zij zouden willen. </w:t>
      </w:r>
      <w:r w:rsidR="00DA6856" w:rsidRPr="00B245EA">
        <w:rPr>
          <w:rFonts w:ascii="Arial" w:hAnsi="Arial" w:cs="Arial"/>
          <w:sz w:val="20"/>
          <w:szCs w:val="20"/>
        </w:rPr>
        <w:t>D</w:t>
      </w:r>
      <w:r w:rsidR="0061063B" w:rsidRPr="00B245EA">
        <w:rPr>
          <w:rFonts w:ascii="Arial" w:hAnsi="Arial" w:cs="Arial"/>
          <w:sz w:val="20"/>
          <w:szCs w:val="20"/>
        </w:rPr>
        <w:t>aarnaast kunnen d</w:t>
      </w:r>
      <w:r w:rsidR="002E7089" w:rsidRPr="00B245EA">
        <w:rPr>
          <w:rFonts w:ascii="Arial" w:hAnsi="Arial" w:cs="Arial"/>
          <w:sz w:val="20"/>
          <w:szCs w:val="20"/>
        </w:rPr>
        <w:t>e uitkomsten</w:t>
      </w:r>
      <w:r w:rsidR="00DA6856" w:rsidRPr="00B245EA">
        <w:rPr>
          <w:rFonts w:ascii="Arial" w:hAnsi="Arial" w:cs="Arial"/>
          <w:sz w:val="20"/>
          <w:szCs w:val="20"/>
        </w:rPr>
        <w:t xml:space="preserve"> van de werkenquête</w:t>
      </w:r>
      <w:r w:rsidR="00C57E56" w:rsidRPr="00B245EA">
        <w:rPr>
          <w:rFonts w:ascii="Arial" w:hAnsi="Arial" w:cs="Arial"/>
          <w:sz w:val="20"/>
          <w:szCs w:val="20"/>
        </w:rPr>
        <w:t xml:space="preserve"> </w:t>
      </w:r>
      <w:r w:rsidR="0061063B" w:rsidRPr="00B245EA">
        <w:rPr>
          <w:rFonts w:ascii="Arial" w:hAnsi="Arial" w:cs="Arial"/>
          <w:sz w:val="20"/>
          <w:szCs w:val="20"/>
        </w:rPr>
        <w:t xml:space="preserve">interessante </w:t>
      </w:r>
      <w:r w:rsidR="007E14AC" w:rsidRPr="00B245EA">
        <w:rPr>
          <w:rFonts w:ascii="Arial" w:hAnsi="Arial" w:cs="Arial"/>
          <w:sz w:val="20"/>
          <w:szCs w:val="20"/>
        </w:rPr>
        <w:t xml:space="preserve">overeenkomsten en verschillen </w:t>
      </w:r>
      <w:r w:rsidR="00E95E67" w:rsidRPr="00B245EA">
        <w:rPr>
          <w:rFonts w:ascii="Arial" w:hAnsi="Arial" w:cs="Arial"/>
          <w:sz w:val="20"/>
          <w:szCs w:val="20"/>
        </w:rPr>
        <w:t>bevatten die het bespreken waard zijn</w:t>
      </w:r>
      <w:r w:rsidR="007E14AC" w:rsidRPr="00B245EA">
        <w:rPr>
          <w:rFonts w:ascii="Arial" w:hAnsi="Arial" w:cs="Arial"/>
          <w:sz w:val="20"/>
          <w:szCs w:val="20"/>
        </w:rPr>
        <w:t>.</w:t>
      </w:r>
      <w:r w:rsidR="00F21957" w:rsidRPr="00B245EA">
        <w:rPr>
          <w:rFonts w:ascii="Arial" w:hAnsi="Arial" w:cs="Arial"/>
          <w:sz w:val="20"/>
          <w:szCs w:val="20"/>
        </w:rPr>
        <w:t xml:space="preserve"> </w:t>
      </w:r>
    </w:p>
    <w:p w14:paraId="2D3CB04C" w14:textId="70D24008" w:rsidR="00C7779D" w:rsidRDefault="00145030" w:rsidP="00B245EA">
      <w:pPr>
        <w:spacing w:line="360" w:lineRule="auto"/>
        <w:rPr>
          <w:rFonts w:ascii="Arial" w:hAnsi="Arial" w:cs="Arial"/>
          <w:sz w:val="20"/>
          <w:szCs w:val="20"/>
        </w:rPr>
      </w:pPr>
      <w:r w:rsidRPr="00E71284">
        <w:rPr>
          <w:rFonts w:ascii="Arial" w:hAnsi="Arial" w:cs="Arial"/>
          <w:b/>
          <w:bCs/>
          <w:color w:val="273A8A"/>
          <w:sz w:val="28"/>
          <w:szCs w:val="28"/>
        </w:rPr>
        <w:t>De werkenquête gebruiken</w:t>
      </w:r>
      <w:r w:rsidRPr="00B245EA">
        <w:rPr>
          <w:rFonts w:ascii="Arial" w:hAnsi="Arial" w:cs="Arial"/>
          <w:b/>
          <w:bCs/>
          <w:sz w:val="20"/>
          <w:szCs w:val="20"/>
        </w:rPr>
        <w:br/>
      </w:r>
      <w:r w:rsidR="00FB4178" w:rsidRPr="00B245EA">
        <w:rPr>
          <w:rFonts w:ascii="Arial" w:hAnsi="Arial" w:cs="Arial"/>
          <w:sz w:val="20"/>
          <w:szCs w:val="20"/>
        </w:rPr>
        <w:t>Scholen (</w:t>
      </w:r>
      <w:r w:rsidR="00E604EA" w:rsidRPr="00B245EA">
        <w:rPr>
          <w:rFonts w:ascii="Arial" w:hAnsi="Arial" w:cs="Arial"/>
          <w:sz w:val="20"/>
          <w:szCs w:val="20"/>
        </w:rPr>
        <w:t>p</w:t>
      </w:r>
      <w:r w:rsidR="006A5BC9" w:rsidRPr="00B245EA">
        <w:rPr>
          <w:rFonts w:ascii="Arial" w:hAnsi="Arial" w:cs="Arial"/>
          <w:sz w:val="20"/>
          <w:szCs w:val="20"/>
        </w:rPr>
        <w:t>rojectgroepen</w:t>
      </w:r>
      <w:r w:rsidR="00E604EA" w:rsidRPr="00B245EA">
        <w:rPr>
          <w:rFonts w:ascii="Arial" w:hAnsi="Arial" w:cs="Arial"/>
          <w:sz w:val="20"/>
          <w:szCs w:val="20"/>
        </w:rPr>
        <w:t>)</w:t>
      </w:r>
      <w:r w:rsidR="006A5BC9" w:rsidRPr="00B245EA">
        <w:rPr>
          <w:rFonts w:ascii="Arial" w:hAnsi="Arial" w:cs="Arial"/>
          <w:sz w:val="20"/>
          <w:szCs w:val="20"/>
        </w:rPr>
        <w:t xml:space="preserve"> </w:t>
      </w:r>
      <w:r w:rsidR="00B67527" w:rsidRPr="00B245EA">
        <w:rPr>
          <w:rFonts w:ascii="Arial" w:hAnsi="Arial" w:cs="Arial"/>
          <w:sz w:val="20"/>
          <w:szCs w:val="20"/>
        </w:rPr>
        <w:t xml:space="preserve">kunnen </w:t>
      </w:r>
      <w:r w:rsidR="00C502AB" w:rsidRPr="00B245EA">
        <w:rPr>
          <w:rFonts w:ascii="Arial" w:hAnsi="Arial" w:cs="Arial"/>
          <w:sz w:val="20"/>
          <w:szCs w:val="20"/>
        </w:rPr>
        <w:t>de</w:t>
      </w:r>
      <w:r w:rsidR="006A5BC9" w:rsidRPr="00B245EA">
        <w:rPr>
          <w:rFonts w:ascii="Arial" w:hAnsi="Arial" w:cs="Arial"/>
          <w:sz w:val="20"/>
          <w:szCs w:val="20"/>
        </w:rPr>
        <w:t xml:space="preserve">ze </w:t>
      </w:r>
      <w:r w:rsidR="00452659" w:rsidRPr="00B245EA">
        <w:rPr>
          <w:rFonts w:ascii="Arial" w:hAnsi="Arial" w:cs="Arial"/>
          <w:sz w:val="20"/>
          <w:szCs w:val="20"/>
        </w:rPr>
        <w:t xml:space="preserve">vragenlijst laten invullen </w:t>
      </w:r>
      <w:r w:rsidR="00C72AE3" w:rsidRPr="00B245EA">
        <w:rPr>
          <w:rFonts w:ascii="Arial" w:hAnsi="Arial" w:cs="Arial"/>
          <w:sz w:val="20"/>
          <w:szCs w:val="20"/>
        </w:rPr>
        <w:t xml:space="preserve">of </w:t>
      </w:r>
      <w:r w:rsidR="00A23F1B" w:rsidRPr="00B245EA">
        <w:rPr>
          <w:rFonts w:ascii="Arial" w:hAnsi="Arial" w:cs="Arial"/>
          <w:sz w:val="20"/>
          <w:szCs w:val="20"/>
        </w:rPr>
        <w:t xml:space="preserve">deze vragenlijst </w:t>
      </w:r>
      <w:r w:rsidR="00972DEB" w:rsidRPr="00B245EA">
        <w:rPr>
          <w:rFonts w:ascii="Arial" w:hAnsi="Arial" w:cs="Arial"/>
          <w:sz w:val="20"/>
          <w:szCs w:val="20"/>
        </w:rPr>
        <w:t>gebruik</w:t>
      </w:r>
      <w:r w:rsidR="006A5BC9" w:rsidRPr="00B245EA">
        <w:rPr>
          <w:rFonts w:ascii="Arial" w:hAnsi="Arial" w:cs="Arial"/>
          <w:sz w:val="20"/>
          <w:szCs w:val="20"/>
        </w:rPr>
        <w:t>en</w:t>
      </w:r>
      <w:r w:rsidR="00C72AE3" w:rsidRPr="00B245EA">
        <w:rPr>
          <w:rFonts w:ascii="Arial" w:hAnsi="Arial" w:cs="Arial"/>
          <w:sz w:val="20"/>
          <w:szCs w:val="20"/>
        </w:rPr>
        <w:t xml:space="preserve"> als basis voor een zelf samen te stellen vragenlijst</w:t>
      </w:r>
      <w:r w:rsidR="00972DEB" w:rsidRPr="00B245EA">
        <w:rPr>
          <w:rFonts w:ascii="Arial" w:hAnsi="Arial" w:cs="Arial"/>
          <w:sz w:val="20"/>
          <w:szCs w:val="20"/>
        </w:rPr>
        <w:t xml:space="preserve">. </w:t>
      </w:r>
      <w:r w:rsidR="00DE7942" w:rsidRPr="00B245EA">
        <w:rPr>
          <w:rFonts w:ascii="Arial" w:hAnsi="Arial" w:cs="Arial"/>
          <w:sz w:val="20"/>
          <w:szCs w:val="20"/>
        </w:rPr>
        <w:br/>
      </w:r>
      <w:r w:rsidR="00C502AB" w:rsidRPr="00B245EA">
        <w:rPr>
          <w:rFonts w:ascii="Arial" w:hAnsi="Arial" w:cs="Arial"/>
          <w:sz w:val="20"/>
          <w:szCs w:val="20"/>
        </w:rPr>
        <w:t>Pas</w:t>
      </w:r>
      <w:r w:rsidR="00566E4A" w:rsidRPr="00B245EA">
        <w:rPr>
          <w:rFonts w:ascii="Arial" w:hAnsi="Arial" w:cs="Arial"/>
          <w:sz w:val="20"/>
          <w:szCs w:val="20"/>
        </w:rPr>
        <w:t xml:space="preserve"> vragen </w:t>
      </w:r>
      <w:r w:rsidR="00C502AB" w:rsidRPr="00B245EA">
        <w:rPr>
          <w:rFonts w:ascii="Arial" w:hAnsi="Arial" w:cs="Arial"/>
          <w:sz w:val="20"/>
          <w:szCs w:val="20"/>
        </w:rPr>
        <w:t>aan de eigen situatie aan</w:t>
      </w:r>
      <w:r w:rsidR="00CB3F12" w:rsidRPr="00B245EA">
        <w:rPr>
          <w:rFonts w:ascii="Arial" w:hAnsi="Arial" w:cs="Arial"/>
          <w:sz w:val="20"/>
          <w:szCs w:val="20"/>
        </w:rPr>
        <w:t xml:space="preserve">, </w:t>
      </w:r>
      <w:r w:rsidR="00566E4A" w:rsidRPr="00B245EA">
        <w:rPr>
          <w:rFonts w:ascii="Arial" w:hAnsi="Arial" w:cs="Arial"/>
          <w:sz w:val="20"/>
          <w:szCs w:val="20"/>
        </w:rPr>
        <w:t>v</w:t>
      </w:r>
      <w:r w:rsidR="00DB5675" w:rsidRPr="00B245EA">
        <w:rPr>
          <w:rFonts w:ascii="Arial" w:hAnsi="Arial" w:cs="Arial"/>
          <w:sz w:val="20"/>
          <w:szCs w:val="20"/>
        </w:rPr>
        <w:t xml:space="preserve">oeg </w:t>
      </w:r>
      <w:r w:rsidR="00CB3F12" w:rsidRPr="00B245EA">
        <w:rPr>
          <w:rFonts w:ascii="Arial" w:hAnsi="Arial" w:cs="Arial"/>
          <w:sz w:val="20"/>
          <w:szCs w:val="20"/>
        </w:rPr>
        <w:t xml:space="preserve">relevante </w:t>
      </w:r>
      <w:r w:rsidR="00DB5675" w:rsidRPr="00B245EA">
        <w:rPr>
          <w:rFonts w:ascii="Arial" w:hAnsi="Arial" w:cs="Arial"/>
          <w:sz w:val="20"/>
          <w:szCs w:val="20"/>
        </w:rPr>
        <w:t>vragen toe</w:t>
      </w:r>
      <w:r w:rsidR="00CB3F12" w:rsidRPr="00B245EA">
        <w:rPr>
          <w:rFonts w:ascii="Arial" w:hAnsi="Arial" w:cs="Arial"/>
          <w:sz w:val="20"/>
          <w:szCs w:val="20"/>
        </w:rPr>
        <w:t>,</w:t>
      </w:r>
      <w:r w:rsidR="00DB5675" w:rsidRPr="00B245EA">
        <w:rPr>
          <w:rFonts w:ascii="Arial" w:hAnsi="Arial" w:cs="Arial"/>
          <w:sz w:val="20"/>
          <w:szCs w:val="20"/>
        </w:rPr>
        <w:t xml:space="preserve"> </w:t>
      </w:r>
      <w:r w:rsidR="00CB3F12" w:rsidRPr="00B245EA">
        <w:rPr>
          <w:rFonts w:ascii="Arial" w:hAnsi="Arial" w:cs="Arial"/>
          <w:sz w:val="20"/>
          <w:szCs w:val="20"/>
        </w:rPr>
        <w:t>s</w:t>
      </w:r>
      <w:r w:rsidR="00C03A8E" w:rsidRPr="00B245EA">
        <w:rPr>
          <w:rFonts w:ascii="Arial" w:hAnsi="Arial" w:cs="Arial"/>
          <w:sz w:val="20"/>
          <w:szCs w:val="20"/>
        </w:rPr>
        <w:t>chrap vragen die er niet toe doen</w:t>
      </w:r>
      <w:r w:rsidR="008F2873" w:rsidRPr="00B245EA">
        <w:rPr>
          <w:rFonts w:ascii="Arial" w:hAnsi="Arial" w:cs="Arial"/>
          <w:sz w:val="20"/>
          <w:szCs w:val="20"/>
        </w:rPr>
        <w:t xml:space="preserve"> en herformuleer vragen zodat ze beter passen</w:t>
      </w:r>
      <w:r w:rsidR="00C03A8E" w:rsidRPr="00B245EA">
        <w:rPr>
          <w:rFonts w:ascii="Arial" w:hAnsi="Arial" w:cs="Arial"/>
          <w:sz w:val="20"/>
          <w:szCs w:val="20"/>
        </w:rPr>
        <w:t>.</w:t>
      </w:r>
      <w:r w:rsidR="00C7779D" w:rsidRPr="00B245EA">
        <w:rPr>
          <w:rFonts w:ascii="Arial" w:hAnsi="Arial" w:cs="Arial"/>
          <w:sz w:val="20"/>
          <w:szCs w:val="20"/>
        </w:rPr>
        <w:t xml:space="preserve"> </w:t>
      </w:r>
      <w:r w:rsidR="007E7D4F">
        <w:t>En doe dit gezamenlijk</w:t>
      </w:r>
      <w:r w:rsidR="007E7D4F">
        <w:rPr>
          <w:rFonts w:ascii="Arial" w:hAnsi="Arial" w:cs="Arial"/>
          <w:sz w:val="20"/>
          <w:szCs w:val="20"/>
        </w:rPr>
        <w:t xml:space="preserve">. </w:t>
      </w:r>
      <w:r w:rsidR="00C7779D" w:rsidRPr="00B245EA">
        <w:rPr>
          <w:rFonts w:ascii="Arial" w:hAnsi="Arial" w:cs="Arial"/>
          <w:sz w:val="20"/>
          <w:szCs w:val="20"/>
        </w:rPr>
        <w:t xml:space="preserve">Zo </w:t>
      </w:r>
      <w:r w:rsidR="00BC3852" w:rsidRPr="00B245EA">
        <w:rPr>
          <w:rFonts w:ascii="Arial" w:hAnsi="Arial" w:cs="Arial"/>
          <w:sz w:val="20"/>
          <w:szCs w:val="20"/>
        </w:rPr>
        <w:t xml:space="preserve">stuur je samen en </w:t>
      </w:r>
      <w:r w:rsidR="0060532A" w:rsidRPr="00B245EA">
        <w:rPr>
          <w:rFonts w:ascii="Arial" w:hAnsi="Arial" w:cs="Arial"/>
          <w:sz w:val="20"/>
          <w:szCs w:val="20"/>
        </w:rPr>
        <w:t xml:space="preserve">is er een grotere kans dat de gesprekken </w:t>
      </w:r>
      <w:r w:rsidR="008A1AF4" w:rsidRPr="00B245EA">
        <w:rPr>
          <w:rFonts w:ascii="Arial" w:hAnsi="Arial" w:cs="Arial"/>
          <w:sz w:val="20"/>
          <w:szCs w:val="20"/>
        </w:rPr>
        <w:t xml:space="preserve">over werkdrukverlichting en taakbeleid </w:t>
      </w:r>
      <w:r w:rsidR="0060532A" w:rsidRPr="00B245EA">
        <w:rPr>
          <w:rFonts w:ascii="Arial" w:hAnsi="Arial" w:cs="Arial"/>
          <w:sz w:val="20"/>
          <w:szCs w:val="20"/>
        </w:rPr>
        <w:t xml:space="preserve">gevoerd worden </w:t>
      </w:r>
      <w:r w:rsidR="008A1AF4" w:rsidRPr="00B245EA">
        <w:rPr>
          <w:rFonts w:ascii="Arial" w:hAnsi="Arial" w:cs="Arial"/>
          <w:sz w:val="20"/>
          <w:szCs w:val="20"/>
        </w:rPr>
        <w:t>over de aspecten die er op school toe doen.</w:t>
      </w:r>
    </w:p>
    <w:p w14:paraId="421584DE" w14:textId="27D13D8A" w:rsidR="003331C9" w:rsidRPr="00B245EA" w:rsidRDefault="008A3473" w:rsidP="00B245EA">
      <w:pPr>
        <w:spacing w:line="360" w:lineRule="auto"/>
        <w:rPr>
          <w:rFonts w:ascii="Arial" w:hAnsi="Arial" w:cs="Arial"/>
          <w:sz w:val="20"/>
          <w:szCs w:val="20"/>
        </w:rPr>
      </w:pPr>
      <w:r w:rsidRPr="008A3473">
        <w:rPr>
          <w:rFonts w:ascii="Arial" w:hAnsi="Arial" w:cs="Arial"/>
          <w:sz w:val="20"/>
          <w:szCs w:val="20"/>
        </w:rPr>
        <w:t xml:space="preserve">Zet de (geselecteerde) vragen in Microsoft Forms, </w:t>
      </w:r>
      <w:proofErr w:type="spellStart"/>
      <w:r w:rsidRPr="008A3473">
        <w:rPr>
          <w:rFonts w:ascii="Arial" w:hAnsi="Arial" w:cs="Arial"/>
          <w:sz w:val="20"/>
          <w:szCs w:val="20"/>
        </w:rPr>
        <w:t>Mentimeter</w:t>
      </w:r>
      <w:proofErr w:type="spellEnd"/>
      <w:r w:rsidRPr="008A3473">
        <w:rPr>
          <w:rFonts w:ascii="Arial" w:hAnsi="Arial" w:cs="Arial"/>
          <w:sz w:val="20"/>
          <w:szCs w:val="20"/>
        </w:rPr>
        <w:t xml:space="preserve"> of een andere tool om vragenlijsten af te nemen.</w:t>
      </w:r>
      <w:r w:rsidR="000C5405">
        <w:rPr>
          <w:rFonts w:ascii="Arial" w:hAnsi="Arial" w:cs="Arial"/>
          <w:sz w:val="20"/>
          <w:szCs w:val="20"/>
        </w:rPr>
        <w:t xml:space="preserve"> En </w:t>
      </w:r>
      <w:r w:rsidR="009C5DD7">
        <w:rPr>
          <w:rFonts w:ascii="Arial" w:hAnsi="Arial" w:cs="Arial"/>
          <w:sz w:val="20"/>
          <w:szCs w:val="20"/>
        </w:rPr>
        <w:t xml:space="preserve">zet vervolgens de </w:t>
      </w:r>
      <w:r w:rsidR="009C5DD7" w:rsidRPr="00B245EA">
        <w:rPr>
          <w:rFonts w:ascii="Arial" w:hAnsi="Arial" w:cs="Arial"/>
          <w:sz w:val="20"/>
          <w:szCs w:val="20"/>
        </w:rPr>
        <w:t>enquête</w:t>
      </w:r>
      <w:r w:rsidR="009C5DD7">
        <w:rPr>
          <w:rFonts w:ascii="Arial" w:hAnsi="Arial" w:cs="Arial"/>
          <w:sz w:val="20"/>
          <w:szCs w:val="20"/>
        </w:rPr>
        <w:t xml:space="preserve"> uit.</w:t>
      </w:r>
    </w:p>
    <w:p w14:paraId="1136C847" w14:textId="2A9F2BBC" w:rsidR="00664B73" w:rsidRPr="00B245EA" w:rsidRDefault="00A1028D" w:rsidP="00B245EA">
      <w:pPr>
        <w:spacing w:line="360" w:lineRule="auto"/>
        <w:rPr>
          <w:rFonts w:ascii="Arial" w:hAnsi="Arial" w:cs="Arial"/>
          <w:sz w:val="20"/>
          <w:szCs w:val="20"/>
        </w:rPr>
      </w:pPr>
      <w:r w:rsidRPr="00E71284">
        <w:rPr>
          <w:rFonts w:ascii="Arial" w:hAnsi="Arial" w:cs="Arial"/>
          <w:b/>
          <w:bCs/>
          <w:color w:val="273A8A"/>
          <w:sz w:val="28"/>
          <w:szCs w:val="28"/>
        </w:rPr>
        <w:t xml:space="preserve">Afname van de </w:t>
      </w:r>
      <w:r w:rsidR="00EA1BEE" w:rsidRPr="00E71284">
        <w:rPr>
          <w:rFonts w:ascii="Arial" w:hAnsi="Arial" w:cs="Arial"/>
          <w:b/>
          <w:bCs/>
          <w:color w:val="273A8A"/>
          <w:sz w:val="28"/>
          <w:szCs w:val="28"/>
        </w:rPr>
        <w:t>werkenquête</w:t>
      </w:r>
      <w:r w:rsidR="008026E6" w:rsidRPr="00B245EA">
        <w:rPr>
          <w:rFonts w:ascii="Arial" w:hAnsi="Arial" w:cs="Arial"/>
          <w:b/>
          <w:bCs/>
          <w:sz w:val="20"/>
          <w:szCs w:val="20"/>
        </w:rPr>
        <w:br/>
      </w:r>
      <w:r w:rsidR="00A8660A" w:rsidRPr="00B245EA">
        <w:rPr>
          <w:rFonts w:ascii="Arial" w:hAnsi="Arial" w:cs="Arial"/>
          <w:sz w:val="20"/>
          <w:szCs w:val="20"/>
        </w:rPr>
        <w:t>In grote lijnen</w:t>
      </w:r>
      <w:r w:rsidR="00664B73" w:rsidRPr="00B245EA">
        <w:rPr>
          <w:rFonts w:ascii="Arial" w:hAnsi="Arial" w:cs="Arial"/>
          <w:sz w:val="20"/>
          <w:szCs w:val="20"/>
        </w:rPr>
        <w:t xml:space="preserve"> kan de werkenquête op twee manieren ingezet worden:</w:t>
      </w:r>
    </w:p>
    <w:p w14:paraId="4DD71BA3" w14:textId="0248DBC8" w:rsidR="00220D01" w:rsidRPr="00B245EA" w:rsidRDefault="00664B73" w:rsidP="00B245EA">
      <w:pPr>
        <w:pStyle w:val="Lijstalinea"/>
        <w:numPr>
          <w:ilvl w:val="0"/>
          <w:numId w:val="4"/>
        </w:numPr>
        <w:spacing w:line="360" w:lineRule="auto"/>
        <w:ind w:left="567" w:hanging="491"/>
        <w:rPr>
          <w:rFonts w:ascii="Arial" w:hAnsi="Arial" w:cs="Arial"/>
          <w:sz w:val="20"/>
          <w:szCs w:val="20"/>
        </w:rPr>
      </w:pPr>
      <w:r w:rsidRPr="00B245EA">
        <w:rPr>
          <w:rFonts w:ascii="Arial" w:hAnsi="Arial" w:cs="Arial"/>
          <w:b/>
          <w:bCs/>
          <w:sz w:val="20"/>
          <w:szCs w:val="20"/>
        </w:rPr>
        <w:t xml:space="preserve">Als onderdeel </w:t>
      </w:r>
      <w:r w:rsidR="0026185F" w:rsidRPr="00B245EA">
        <w:rPr>
          <w:rFonts w:ascii="Arial" w:hAnsi="Arial" w:cs="Arial"/>
          <w:b/>
          <w:bCs/>
          <w:sz w:val="20"/>
          <w:szCs w:val="20"/>
        </w:rPr>
        <w:t xml:space="preserve">van </w:t>
      </w:r>
      <w:r w:rsidR="00A81F2D" w:rsidRPr="00B245EA">
        <w:rPr>
          <w:rFonts w:ascii="Arial" w:hAnsi="Arial" w:cs="Arial"/>
          <w:b/>
          <w:bCs/>
          <w:sz w:val="20"/>
          <w:szCs w:val="20"/>
        </w:rPr>
        <w:t>(team)</w:t>
      </w:r>
      <w:r w:rsidR="0026185F" w:rsidRPr="00B245EA">
        <w:rPr>
          <w:rFonts w:ascii="Arial" w:hAnsi="Arial" w:cs="Arial"/>
          <w:b/>
          <w:bCs/>
          <w:sz w:val="20"/>
          <w:szCs w:val="20"/>
        </w:rPr>
        <w:t>gesprekken</w:t>
      </w:r>
      <w:r w:rsidR="00F65DBB" w:rsidRPr="00B245EA">
        <w:rPr>
          <w:rFonts w:ascii="Arial" w:hAnsi="Arial" w:cs="Arial"/>
          <w:sz w:val="20"/>
          <w:szCs w:val="20"/>
        </w:rPr>
        <w:t xml:space="preserve">, vergelijkbaar </w:t>
      </w:r>
      <w:r w:rsidR="006454FB" w:rsidRPr="00B245EA">
        <w:rPr>
          <w:rFonts w:ascii="Arial" w:hAnsi="Arial" w:cs="Arial"/>
          <w:sz w:val="20"/>
          <w:szCs w:val="20"/>
        </w:rPr>
        <w:t xml:space="preserve">met de aanpak van de </w:t>
      </w:r>
      <w:hyperlink r:id="rId13" w:history="1">
        <w:r w:rsidR="006454FB" w:rsidRPr="00B245EA">
          <w:rPr>
            <w:rStyle w:val="Hyperlink"/>
            <w:rFonts w:ascii="Arial" w:hAnsi="Arial" w:cs="Arial"/>
            <w:sz w:val="20"/>
            <w:szCs w:val="20"/>
          </w:rPr>
          <w:t>Koerskaart Werkdrukplan</w:t>
        </w:r>
      </w:hyperlink>
      <w:r w:rsidR="00510D34" w:rsidRPr="00B245EA">
        <w:rPr>
          <w:rFonts w:ascii="Arial" w:hAnsi="Arial" w:cs="Arial"/>
          <w:sz w:val="20"/>
          <w:szCs w:val="20"/>
        </w:rPr>
        <w:t>. Gespreksdeelnemers</w:t>
      </w:r>
      <w:r w:rsidR="007B1837" w:rsidRPr="00B245EA">
        <w:rPr>
          <w:rFonts w:ascii="Arial" w:hAnsi="Arial" w:cs="Arial"/>
          <w:sz w:val="20"/>
          <w:szCs w:val="20"/>
        </w:rPr>
        <w:t xml:space="preserve"> wordt naar hun mening gevraagd </w:t>
      </w:r>
      <w:r w:rsidR="009B634D" w:rsidRPr="00B245EA">
        <w:rPr>
          <w:rFonts w:ascii="Arial" w:hAnsi="Arial" w:cs="Arial"/>
          <w:sz w:val="20"/>
          <w:szCs w:val="20"/>
        </w:rPr>
        <w:t xml:space="preserve">(bijvoorbeeld met </w:t>
      </w:r>
      <w:r w:rsidR="00A8660A" w:rsidRPr="00B245EA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9B634D" w:rsidRPr="00B245EA">
        <w:rPr>
          <w:rFonts w:ascii="Arial" w:hAnsi="Arial" w:cs="Arial"/>
          <w:sz w:val="20"/>
          <w:szCs w:val="20"/>
        </w:rPr>
        <w:t>mentimeter</w:t>
      </w:r>
      <w:proofErr w:type="spellEnd"/>
      <w:r w:rsidR="009B634D" w:rsidRPr="00B245EA">
        <w:rPr>
          <w:rFonts w:ascii="Arial" w:hAnsi="Arial" w:cs="Arial"/>
          <w:sz w:val="20"/>
          <w:szCs w:val="20"/>
        </w:rPr>
        <w:t>)</w:t>
      </w:r>
      <w:r w:rsidR="001E2505" w:rsidRPr="00B245EA">
        <w:rPr>
          <w:rFonts w:ascii="Arial" w:hAnsi="Arial" w:cs="Arial"/>
          <w:sz w:val="20"/>
          <w:szCs w:val="20"/>
        </w:rPr>
        <w:t>. D</w:t>
      </w:r>
      <w:r w:rsidR="000A1556" w:rsidRPr="00B245EA">
        <w:rPr>
          <w:rFonts w:ascii="Arial" w:hAnsi="Arial" w:cs="Arial"/>
          <w:sz w:val="20"/>
          <w:szCs w:val="20"/>
        </w:rPr>
        <w:t xml:space="preserve">e uitkomsten op de vragen </w:t>
      </w:r>
      <w:r w:rsidR="00145F49" w:rsidRPr="00B245EA">
        <w:rPr>
          <w:rFonts w:ascii="Arial" w:hAnsi="Arial" w:cs="Arial"/>
          <w:sz w:val="20"/>
          <w:szCs w:val="20"/>
        </w:rPr>
        <w:t xml:space="preserve">geven (mede) richting aan het </w:t>
      </w:r>
      <w:r w:rsidR="00B50DEB" w:rsidRPr="00B245EA">
        <w:rPr>
          <w:rFonts w:ascii="Arial" w:hAnsi="Arial" w:cs="Arial"/>
          <w:sz w:val="20"/>
          <w:szCs w:val="20"/>
        </w:rPr>
        <w:t>gesprek.</w:t>
      </w:r>
      <w:r w:rsidR="00B50DEB" w:rsidRPr="00B245EA">
        <w:rPr>
          <w:rFonts w:ascii="Arial" w:hAnsi="Arial" w:cs="Arial"/>
          <w:sz w:val="20"/>
          <w:szCs w:val="20"/>
        </w:rPr>
        <w:br/>
        <w:t xml:space="preserve">Het voordeel daarvan is dat de uitkomsten </w:t>
      </w:r>
      <w:r w:rsidR="00727309" w:rsidRPr="00B245EA">
        <w:rPr>
          <w:rFonts w:ascii="Arial" w:hAnsi="Arial" w:cs="Arial"/>
          <w:sz w:val="20"/>
          <w:szCs w:val="20"/>
        </w:rPr>
        <w:t>een afspiegeling zijn van de opvatti</w:t>
      </w:r>
      <w:r w:rsidR="00AC27CC" w:rsidRPr="00B245EA">
        <w:rPr>
          <w:rFonts w:ascii="Arial" w:hAnsi="Arial" w:cs="Arial"/>
          <w:sz w:val="20"/>
          <w:szCs w:val="20"/>
        </w:rPr>
        <w:t>ngen in de groep.</w:t>
      </w:r>
      <w:r w:rsidR="007E2807" w:rsidRPr="00B245EA">
        <w:rPr>
          <w:rFonts w:ascii="Arial" w:hAnsi="Arial" w:cs="Arial"/>
          <w:sz w:val="20"/>
          <w:szCs w:val="20"/>
        </w:rPr>
        <w:t xml:space="preserve"> </w:t>
      </w:r>
      <w:r w:rsidR="00C80939" w:rsidRPr="00B245EA">
        <w:rPr>
          <w:rFonts w:ascii="Arial" w:hAnsi="Arial" w:cs="Arial"/>
          <w:sz w:val="20"/>
          <w:szCs w:val="20"/>
        </w:rPr>
        <w:t>D</w:t>
      </w:r>
      <w:r w:rsidR="007E2807" w:rsidRPr="00B245EA">
        <w:rPr>
          <w:rFonts w:ascii="Arial" w:hAnsi="Arial" w:cs="Arial"/>
          <w:sz w:val="20"/>
          <w:szCs w:val="20"/>
        </w:rPr>
        <w:t xml:space="preserve">e </w:t>
      </w:r>
      <w:r w:rsidR="001E2505" w:rsidRPr="00B245EA">
        <w:rPr>
          <w:rFonts w:ascii="Arial" w:hAnsi="Arial" w:cs="Arial"/>
          <w:sz w:val="20"/>
          <w:szCs w:val="20"/>
        </w:rPr>
        <w:t>groeps</w:t>
      </w:r>
      <w:r w:rsidR="007E2807" w:rsidRPr="00B245EA">
        <w:rPr>
          <w:rFonts w:ascii="Arial" w:hAnsi="Arial" w:cs="Arial"/>
          <w:sz w:val="20"/>
          <w:szCs w:val="20"/>
        </w:rPr>
        <w:t>uitkomsten kunnen</w:t>
      </w:r>
      <w:r w:rsidR="00C80939" w:rsidRPr="00B245EA">
        <w:rPr>
          <w:rFonts w:ascii="Arial" w:hAnsi="Arial" w:cs="Arial"/>
          <w:sz w:val="20"/>
          <w:szCs w:val="20"/>
        </w:rPr>
        <w:t xml:space="preserve"> </w:t>
      </w:r>
      <w:r w:rsidR="00D4110D" w:rsidRPr="00B245EA">
        <w:rPr>
          <w:rFonts w:ascii="Arial" w:hAnsi="Arial" w:cs="Arial"/>
          <w:sz w:val="20"/>
          <w:szCs w:val="20"/>
        </w:rPr>
        <w:t>samengevoegd worden zodat er op schoolniveau een beeld ontstaat.</w:t>
      </w:r>
      <w:r w:rsidR="00AC27CC" w:rsidRPr="00B245EA">
        <w:rPr>
          <w:rFonts w:ascii="Arial" w:hAnsi="Arial" w:cs="Arial"/>
          <w:sz w:val="20"/>
          <w:szCs w:val="20"/>
        </w:rPr>
        <w:t xml:space="preserve"> </w:t>
      </w:r>
    </w:p>
    <w:p w14:paraId="086B435F" w14:textId="59D07196" w:rsidR="00DF59F0" w:rsidRPr="00B245EA" w:rsidRDefault="00AC27CC" w:rsidP="00B245EA">
      <w:pPr>
        <w:pStyle w:val="Lijstalinea"/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B245EA">
        <w:rPr>
          <w:rFonts w:ascii="Arial" w:hAnsi="Arial" w:cs="Arial"/>
          <w:sz w:val="20"/>
          <w:szCs w:val="20"/>
        </w:rPr>
        <w:lastRenderedPageBreak/>
        <w:t xml:space="preserve">Een nadeel </w:t>
      </w:r>
      <w:r w:rsidR="001F568C" w:rsidRPr="00B245EA">
        <w:rPr>
          <w:rFonts w:ascii="Arial" w:hAnsi="Arial" w:cs="Arial"/>
          <w:sz w:val="20"/>
          <w:szCs w:val="20"/>
        </w:rPr>
        <w:t xml:space="preserve">van </w:t>
      </w:r>
      <w:r w:rsidR="00A8660A" w:rsidRPr="00B245EA">
        <w:rPr>
          <w:rFonts w:ascii="Arial" w:hAnsi="Arial" w:cs="Arial"/>
          <w:sz w:val="20"/>
          <w:szCs w:val="20"/>
        </w:rPr>
        <w:t xml:space="preserve">het </w:t>
      </w:r>
      <w:r w:rsidR="001518D1" w:rsidRPr="00B245EA">
        <w:rPr>
          <w:rFonts w:ascii="Arial" w:hAnsi="Arial" w:cs="Arial"/>
          <w:sz w:val="20"/>
          <w:szCs w:val="20"/>
        </w:rPr>
        <w:t>tijdens de bijee</w:t>
      </w:r>
      <w:r w:rsidR="001F568C" w:rsidRPr="00B245EA">
        <w:rPr>
          <w:rFonts w:ascii="Arial" w:hAnsi="Arial" w:cs="Arial"/>
          <w:sz w:val="20"/>
          <w:szCs w:val="20"/>
        </w:rPr>
        <w:t xml:space="preserve">nkomst </w:t>
      </w:r>
      <w:r w:rsidR="00A8660A" w:rsidRPr="00B245EA">
        <w:rPr>
          <w:rFonts w:ascii="Arial" w:hAnsi="Arial" w:cs="Arial"/>
          <w:sz w:val="20"/>
          <w:szCs w:val="20"/>
        </w:rPr>
        <w:t xml:space="preserve">invullen van </w:t>
      </w:r>
      <w:r w:rsidR="001F568C" w:rsidRPr="00B245EA">
        <w:rPr>
          <w:rFonts w:ascii="Arial" w:hAnsi="Arial" w:cs="Arial"/>
          <w:sz w:val="20"/>
          <w:szCs w:val="20"/>
        </w:rPr>
        <w:t xml:space="preserve">de </w:t>
      </w:r>
      <w:r w:rsidR="00E04D87" w:rsidRPr="00B245EA">
        <w:rPr>
          <w:rFonts w:ascii="Arial" w:hAnsi="Arial" w:cs="Arial"/>
          <w:sz w:val="20"/>
          <w:szCs w:val="20"/>
        </w:rPr>
        <w:t>werkenquête</w:t>
      </w:r>
      <w:r w:rsidR="00A8660A" w:rsidRPr="00B245EA">
        <w:rPr>
          <w:rFonts w:ascii="Arial" w:hAnsi="Arial" w:cs="Arial"/>
          <w:sz w:val="20"/>
          <w:szCs w:val="20"/>
        </w:rPr>
        <w:t xml:space="preserve">, </w:t>
      </w:r>
      <w:r w:rsidR="00E04D87" w:rsidRPr="00B245EA">
        <w:rPr>
          <w:rFonts w:ascii="Arial" w:hAnsi="Arial" w:cs="Arial"/>
          <w:sz w:val="20"/>
          <w:szCs w:val="20"/>
        </w:rPr>
        <w:t xml:space="preserve">kan zijn dat </w:t>
      </w:r>
      <w:r w:rsidR="006D413D" w:rsidRPr="00B245EA">
        <w:rPr>
          <w:rFonts w:ascii="Arial" w:hAnsi="Arial" w:cs="Arial"/>
          <w:sz w:val="20"/>
          <w:szCs w:val="20"/>
        </w:rPr>
        <w:t xml:space="preserve">gespreksdeelnemers </w:t>
      </w:r>
      <w:r w:rsidR="00BE3E28" w:rsidRPr="00B245EA">
        <w:rPr>
          <w:rFonts w:ascii="Arial" w:hAnsi="Arial" w:cs="Arial"/>
          <w:sz w:val="20"/>
          <w:szCs w:val="20"/>
        </w:rPr>
        <w:t>druk ervaren</w:t>
      </w:r>
      <w:r w:rsidR="00B16E1E" w:rsidRPr="00B245EA">
        <w:rPr>
          <w:rFonts w:ascii="Arial" w:hAnsi="Arial" w:cs="Arial"/>
          <w:sz w:val="20"/>
          <w:szCs w:val="20"/>
        </w:rPr>
        <w:t xml:space="preserve"> </w:t>
      </w:r>
      <w:r w:rsidR="00A8660A" w:rsidRPr="00B245EA">
        <w:rPr>
          <w:rFonts w:ascii="Arial" w:hAnsi="Arial" w:cs="Arial"/>
          <w:sz w:val="20"/>
          <w:szCs w:val="20"/>
        </w:rPr>
        <w:t xml:space="preserve">om </w:t>
      </w:r>
      <w:r w:rsidR="00782F95" w:rsidRPr="00B245EA">
        <w:rPr>
          <w:rFonts w:ascii="Arial" w:hAnsi="Arial" w:cs="Arial"/>
          <w:sz w:val="20"/>
          <w:szCs w:val="20"/>
        </w:rPr>
        <w:t xml:space="preserve">te antwoorden, </w:t>
      </w:r>
      <w:r w:rsidR="004C5C94" w:rsidRPr="00B245EA">
        <w:rPr>
          <w:rFonts w:ascii="Arial" w:hAnsi="Arial" w:cs="Arial"/>
          <w:sz w:val="20"/>
          <w:szCs w:val="20"/>
        </w:rPr>
        <w:t xml:space="preserve">om ‘kleur te bekennen’ </w:t>
      </w:r>
      <w:r w:rsidR="00446A66" w:rsidRPr="00B245EA">
        <w:rPr>
          <w:rFonts w:ascii="Arial" w:hAnsi="Arial" w:cs="Arial"/>
          <w:sz w:val="20"/>
          <w:szCs w:val="20"/>
        </w:rPr>
        <w:t xml:space="preserve">terwijl </w:t>
      </w:r>
      <w:r w:rsidR="00470168" w:rsidRPr="00B245EA">
        <w:rPr>
          <w:rFonts w:ascii="Arial" w:hAnsi="Arial" w:cs="Arial"/>
          <w:sz w:val="20"/>
          <w:szCs w:val="20"/>
        </w:rPr>
        <w:t xml:space="preserve">sommigen </w:t>
      </w:r>
      <w:r w:rsidR="00BE3E28" w:rsidRPr="00B245EA">
        <w:rPr>
          <w:rFonts w:ascii="Arial" w:hAnsi="Arial" w:cs="Arial"/>
          <w:sz w:val="20"/>
          <w:szCs w:val="20"/>
        </w:rPr>
        <w:t>lieve</w:t>
      </w:r>
      <w:r w:rsidR="009B5D7B" w:rsidRPr="00B245EA">
        <w:rPr>
          <w:rFonts w:ascii="Arial" w:hAnsi="Arial" w:cs="Arial"/>
          <w:sz w:val="20"/>
          <w:szCs w:val="20"/>
        </w:rPr>
        <w:t xml:space="preserve">r </w:t>
      </w:r>
      <w:r w:rsidR="00446A66" w:rsidRPr="00B245EA">
        <w:rPr>
          <w:rFonts w:ascii="Arial" w:hAnsi="Arial" w:cs="Arial"/>
          <w:sz w:val="20"/>
          <w:szCs w:val="20"/>
        </w:rPr>
        <w:t>de tijd nem</w:t>
      </w:r>
      <w:r w:rsidR="00470168" w:rsidRPr="00B245EA">
        <w:rPr>
          <w:rFonts w:ascii="Arial" w:hAnsi="Arial" w:cs="Arial"/>
          <w:sz w:val="20"/>
          <w:szCs w:val="20"/>
        </w:rPr>
        <w:t>en</w:t>
      </w:r>
      <w:r w:rsidR="00446A66" w:rsidRPr="00B245EA">
        <w:rPr>
          <w:rFonts w:ascii="Arial" w:hAnsi="Arial" w:cs="Arial"/>
          <w:sz w:val="20"/>
          <w:szCs w:val="20"/>
        </w:rPr>
        <w:t xml:space="preserve"> en </w:t>
      </w:r>
      <w:r w:rsidR="009B5D7B" w:rsidRPr="00B245EA">
        <w:rPr>
          <w:rFonts w:ascii="Arial" w:hAnsi="Arial" w:cs="Arial"/>
          <w:sz w:val="20"/>
          <w:szCs w:val="20"/>
        </w:rPr>
        <w:t>in volle</w:t>
      </w:r>
      <w:r w:rsidR="0082057C" w:rsidRPr="00B245EA">
        <w:rPr>
          <w:rFonts w:ascii="Arial" w:hAnsi="Arial" w:cs="Arial"/>
          <w:sz w:val="20"/>
          <w:szCs w:val="20"/>
        </w:rPr>
        <w:t xml:space="preserve">dige anonimiteit de </w:t>
      </w:r>
      <w:r w:rsidR="00B0343D" w:rsidRPr="00B245EA">
        <w:rPr>
          <w:rFonts w:ascii="Arial" w:hAnsi="Arial" w:cs="Arial"/>
          <w:sz w:val="20"/>
          <w:szCs w:val="20"/>
        </w:rPr>
        <w:t>vragen beantwoord</w:t>
      </w:r>
      <w:r w:rsidR="00A8660A" w:rsidRPr="00B245EA">
        <w:rPr>
          <w:rFonts w:ascii="Arial" w:hAnsi="Arial" w:cs="Arial"/>
          <w:sz w:val="20"/>
          <w:szCs w:val="20"/>
        </w:rPr>
        <w:t>en</w:t>
      </w:r>
      <w:r w:rsidR="00E14FC1" w:rsidRPr="00B245EA">
        <w:rPr>
          <w:rFonts w:ascii="Arial" w:hAnsi="Arial" w:cs="Arial"/>
          <w:sz w:val="20"/>
          <w:szCs w:val="20"/>
        </w:rPr>
        <w:t>.</w:t>
      </w:r>
    </w:p>
    <w:p w14:paraId="03488ABA" w14:textId="230A1E0D" w:rsidR="003E05E0" w:rsidRPr="00B245EA" w:rsidRDefault="003E05E0" w:rsidP="00B245EA">
      <w:pPr>
        <w:pStyle w:val="Lijstalinea"/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B245EA">
        <w:rPr>
          <w:rFonts w:ascii="Arial" w:hAnsi="Arial" w:cs="Arial"/>
          <w:sz w:val="20"/>
          <w:szCs w:val="20"/>
        </w:rPr>
        <w:t xml:space="preserve">Voor het gebruik </w:t>
      </w:r>
      <w:r w:rsidR="00544A9A" w:rsidRPr="00B245EA">
        <w:rPr>
          <w:rFonts w:ascii="Arial" w:hAnsi="Arial" w:cs="Arial"/>
          <w:sz w:val="20"/>
          <w:szCs w:val="20"/>
        </w:rPr>
        <w:t xml:space="preserve">tijdens </w:t>
      </w:r>
      <w:r w:rsidR="00A1012E" w:rsidRPr="00B245EA">
        <w:rPr>
          <w:rFonts w:ascii="Arial" w:hAnsi="Arial" w:cs="Arial"/>
          <w:sz w:val="20"/>
          <w:szCs w:val="20"/>
        </w:rPr>
        <w:t xml:space="preserve">de </w:t>
      </w:r>
      <w:r w:rsidR="00544A9A" w:rsidRPr="00B245EA">
        <w:rPr>
          <w:rFonts w:ascii="Arial" w:hAnsi="Arial" w:cs="Arial"/>
          <w:sz w:val="20"/>
          <w:szCs w:val="20"/>
        </w:rPr>
        <w:t xml:space="preserve">gesprekken kan het beste een </w:t>
      </w:r>
      <w:r w:rsidR="00C75FA4" w:rsidRPr="00B245EA">
        <w:rPr>
          <w:rFonts w:ascii="Arial" w:hAnsi="Arial" w:cs="Arial"/>
          <w:sz w:val="20"/>
          <w:szCs w:val="20"/>
        </w:rPr>
        <w:t xml:space="preserve">(zeer) </w:t>
      </w:r>
      <w:r w:rsidR="00544A9A" w:rsidRPr="00B245EA">
        <w:rPr>
          <w:rFonts w:ascii="Arial" w:hAnsi="Arial" w:cs="Arial"/>
          <w:sz w:val="20"/>
          <w:szCs w:val="20"/>
        </w:rPr>
        <w:t xml:space="preserve">korte vragenlijst met </w:t>
      </w:r>
      <w:r w:rsidR="00A1012E" w:rsidRPr="00B245EA">
        <w:rPr>
          <w:rFonts w:ascii="Arial" w:hAnsi="Arial" w:cs="Arial"/>
          <w:sz w:val="20"/>
          <w:szCs w:val="20"/>
        </w:rPr>
        <w:t xml:space="preserve">alleen </w:t>
      </w:r>
      <w:r w:rsidR="00544A9A" w:rsidRPr="00B245EA">
        <w:rPr>
          <w:rFonts w:ascii="Arial" w:hAnsi="Arial" w:cs="Arial"/>
          <w:sz w:val="20"/>
          <w:szCs w:val="20"/>
        </w:rPr>
        <w:t xml:space="preserve">de meest relevante </w:t>
      </w:r>
      <w:r w:rsidR="005E0B37" w:rsidRPr="00B245EA">
        <w:rPr>
          <w:rFonts w:ascii="Arial" w:hAnsi="Arial" w:cs="Arial"/>
          <w:sz w:val="20"/>
          <w:szCs w:val="20"/>
        </w:rPr>
        <w:t xml:space="preserve">of de meeste controversiële </w:t>
      </w:r>
      <w:r w:rsidR="00544A9A" w:rsidRPr="00B245EA">
        <w:rPr>
          <w:rFonts w:ascii="Arial" w:hAnsi="Arial" w:cs="Arial"/>
          <w:sz w:val="20"/>
          <w:szCs w:val="20"/>
        </w:rPr>
        <w:t xml:space="preserve">onderwerpen worden </w:t>
      </w:r>
      <w:r w:rsidR="009F39A0" w:rsidRPr="00B245EA">
        <w:rPr>
          <w:rFonts w:ascii="Arial" w:hAnsi="Arial" w:cs="Arial"/>
          <w:sz w:val="20"/>
          <w:szCs w:val="20"/>
        </w:rPr>
        <w:t>ingezet</w:t>
      </w:r>
      <w:r w:rsidR="00544A9A" w:rsidRPr="00B245EA">
        <w:rPr>
          <w:rFonts w:ascii="Arial" w:hAnsi="Arial" w:cs="Arial"/>
          <w:sz w:val="20"/>
          <w:szCs w:val="20"/>
        </w:rPr>
        <w:t>.</w:t>
      </w:r>
    </w:p>
    <w:p w14:paraId="3647AA19" w14:textId="77777777" w:rsidR="00220D01" w:rsidRPr="00B245EA" w:rsidRDefault="00220D01" w:rsidP="00B245EA">
      <w:pPr>
        <w:pStyle w:val="Lijstalinea"/>
        <w:spacing w:line="360" w:lineRule="auto"/>
        <w:ind w:left="567"/>
        <w:rPr>
          <w:rFonts w:ascii="Arial" w:hAnsi="Arial" w:cs="Arial"/>
          <w:sz w:val="20"/>
          <w:szCs w:val="20"/>
        </w:rPr>
      </w:pPr>
    </w:p>
    <w:p w14:paraId="3F31FBB0" w14:textId="65DC860C" w:rsidR="00F7657E" w:rsidRPr="00B245EA" w:rsidRDefault="00DF59F0" w:rsidP="00B245EA">
      <w:pPr>
        <w:pStyle w:val="Lijstalinea"/>
        <w:numPr>
          <w:ilvl w:val="0"/>
          <w:numId w:val="4"/>
        </w:numPr>
        <w:spacing w:line="360" w:lineRule="auto"/>
        <w:ind w:left="567" w:hanging="491"/>
        <w:rPr>
          <w:rFonts w:ascii="Arial" w:hAnsi="Arial" w:cs="Arial"/>
          <w:sz w:val="20"/>
          <w:szCs w:val="20"/>
        </w:rPr>
      </w:pPr>
      <w:r w:rsidRPr="00B245EA">
        <w:rPr>
          <w:rFonts w:ascii="Arial" w:hAnsi="Arial" w:cs="Arial"/>
          <w:b/>
          <w:bCs/>
          <w:sz w:val="20"/>
          <w:szCs w:val="20"/>
        </w:rPr>
        <w:t>Voorafgaand aan de gesprekken</w:t>
      </w:r>
      <w:r w:rsidRPr="00B245EA">
        <w:rPr>
          <w:rFonts w:ascii="Arial" w:hAnsi="Arial" w:cs="Arial"/>
          <w:sz w:val="20"/>
          <w:szCs w:val="20"/>
        </w:rPr>
        <w:t xml:space="preserve"> kan d</w:t>
      </w:r>
      <w:r w:rsidR="00EA1BEE" w:rsidRPr="00B245EA">
        <w:rPr>
          <w:rFonts w:ascii="Arial" w:hAnsi="Arial" w:cs="Arial"/>
          <w:sz w:val="20"/>
          <w:szCs w:val="20"/>
        </w:rPr>
        <w:t xml:space="preserve">e werkenquête </w:t>
      </w:r>
      <w:proofErr w:type="spellStart"/>
      <w:r w:rsidR="00764BEC" w:rsidRPr="00B245EA">
        <w:rPr>
          <w:rFonts w:ascii="Arial" w:hAnsi="Arial" w:cs="Arial"/>
          <w:sz w:val="20"/>
          <w:szCs w:val="20"/>
        </w:rPr>
        <w:t>schoolbreed</w:t>
      </w:r>
      <w:proofErr w:type="spellEnd"/>
      <w:r w:rsidR="00764BEC" w:rsidRPr="00B245EA">
        <w:rPr>
          <w:rFonts w:ascii="Arial" w:hAnsi="Arial" w:cs="Arial"/>
          <w:sz w:val="20"/>
          <w:szCs w:val="20"/>
        </w:rPr>
        <w:t xml:space="preserve"> </w:t>
      </w:r>
      <w:r w:rsidR="00194B3F" w:rsidRPr="00B245EA">
        <w:rPr>
          <w:rFonts w:ascii="Arial" w:hAnsi="Arial" w:cs="Arial"/>
          <w:sz w:val="20"/>
          <w:szCs w:val="20"/>
        </w:rPr>
        <w:t xml:space="preserve">(bijvoorbeeld met </w:t>
      </w:r>
      <w:r w:rsidR="005072C0" w:rsidRPr="00B245EA">
        <w:rPr>
          <w:rFonts w:ascii="Arial" w:hAnsi="Arial" w:cs="Arial"/>
          <w:sz w:val="20"/>
          <w:szCs w:val="20"/>
        </w:rPr>
        <w:t xml:space="preserve">Microsoft </w:t>
      </w:r>
      <w:proofErr w:type="spellStart"/>
      <w:r w:rsidR="00194B3F" w:rsidRPr="00B245EA">
        <w:rPr>
          <w:rFonts w:ascii="Arial" w:hAnsi="Arial" w:cs="Arial"/>
          <w:sz w:val="20"/>
          <w:szCs w:val="20"/>
        </w:rPr>
        <w:t>forms</w:t>
      </w:r>
      <w:proofErr w:type="spellEnd"/>
      <w:r w:rsidR="00A8660A" w:rsidRPr="00B245EA">
        <w:rPr>
          <w:rFonts w:ascii="Arial" w:hAnsi="Arial" w:cs="Arial"/>
          <w:sz w:val="20"/>
          <w:szCs w:val="20"/>
        </w:rPr>
        <w:t>)</w:t>
      </w:r>
      <w:r w:rsidR="00194B3F" w:rsidRPr="00B245EA">
        <w:rPr>
          <w:rFonts w:ascii="Arial" w:hAnsi="Arial" w:cs="Arial"/>
          <w:sz w:val="20"/>
          <w:szCs w:val="20"/>
        </w:rPr>
        <w:t xml:space="preserve"> </w:t>
      </w:r>
      <w:r w:rsidRPr="00B245EA">
        <w:rPr>
          <w:rFonts w:ascii="Arial" w:hAnsi="Arial" w:cs="Arial"/>
          <w:sz w:val="20"/>
          <w:szCs w:val="20"/>
        </w:rPr>
        <w:t xml:space="preserve">afgenomen </w:t>
      </w:r>
      <w:r w:rsidR="00764BEC" w:rsidRPr="00B245EA">
        <w:rPr>
          <w:rFonts w:ascii="Arial" w:hAnsi="Arial" w:cs="Arial"/>
          <w:sz w:val="20"/>
          <w:szCs w:val="20"/>
        </w:rPr>
        <w:t>worden</w:t>
      </w:r>
      <w:r w:rsidRPr="00B245EA">
        <w:rPr>
          <w:rFonts w:ascii="Arial" w:hAnsi="Arial" w:cs="Arial"/>
          <w:sz w:val="20"/>
          <w:szCs w:val="20"/>
        </w:rPr>
        <w:t>.</w:t>
      </w:r>
      <w:r w:rsidR="00764BEC" w:rsidRPr="00B245EA">
        <w:rPr>
          <w:rFonts w:ascii="Arial" w:hAnsi="Arial" w:cs="Arial"/>
          <w:sz w:val="20"/>
          <w:szCs w:val="20"/>
        </w:rPr>
        <w:t xml:space="preserve"> </w:t>
      </w:r>
      <w:r w:rsidR="00006449" w:rsidRPr="00B245EA">
        <w:rPr>
          <w:rFonts w:ascii="Arial" w:hAnsi="Arial" w:cs="Arial"/>
          <w:sz w:val="20"/>
          <w:szCs w:val="20"/>
        </w:rPr>
        <w:t xml:space="preserve">Het voordeel daarvan </w:t>
      </w:r>
      <w:r w:rsidR="00A145C2" w:rsidRPr="00B245EA">
        <w:rPr>
          <w:rFonts w:ascii="Arial" w:hAnsi="Arial" w:cs="Arial"/>
          <w:sz w:val="20"/>
          <w:szCs w:val="20"/>
        </w:rPr>
        <w:t xml:space="preserve">is dat </w:t>
      </w:r>
      <w:r w:rsidR="00251E4A" w:rsidRPr="00B245EA">
        <w:rPr>
          <w:rFonts w:ascii="Arial" w:hAnsi="Arial" w:cs="Arial"/>
          <w:sz w:val="20"/>
          <w:szCs w:val="20"/>
        </w:rPr>
        <w:t xml:space="preserve">respondenten </w:t>
      </w:r>
      <w:r w:rsidR="00C61E0A" w:rsidRPr="00B245EA">
        <w:rPr>
          <w:rFonts w:ascii="Arial" w:hAnsi="Arial" w:cs="Arial"/>
          <w:sz w:val="20"/>
          <w:szCs w:val="20"/>
        </w:rPr>
        <w:t xml:space="preserve">de werkenquête </w:t>
      </w:r>
      <w:r w:rsidR="00251E4A" w:rsidRPr="00B245EA">
        <w:rPr>
          <w:rFonts w:ascii="Arial" w:hAnsi="Arial" w:cs="Arial"/>
          <w:sz w:val="20"/>
          <w:szCs w:val="20"/>
        </w:rPr>
        <w:t>in</w:t>
      </w:r>
      <w:r w:rsidR="00C61E0A" w:rsidRPr="00B245EA">
        <w:rPr>
          <w:rFonts w:ascii="Arial" w:hAnsi="Arial" w:cs="Arial"/>
          <w:sz w:val="20"/>
          <w:szCs w:val="20"/>
        </w:rPr>
        <w:t>vullen wanneer het hen het beste uitkomt</w:t>
      </w:r>
      <w:r w:rsidR="00C467B7" w:rsidRPr="00B245EA">
        <w:rPr>
          <w:rFonts w:ascii="Arial" w:hAnsi="Arial" w:cs="Arial"/>
          <w:sz w:val="20"/>
          <w:szCs w:val="20"/>
        </w:rPr>
        <w:t xml:space="preserve">. De respondenten </w:t>
      </w:r>
      <w:r w:rsidR="00F9670D" w:rsidRPr="00B245EA">
        <w:rPr>
          <w:rFonts w:ascii="Arial" w:hAnsi="Arial" w:cs="Arial"/>
          <w:sz w:val="20"/>
          <w:szCs w:val="20"/>
        </w:rPr>
        <w:t>hebben in principe meer tijd om te reflecteren op de gestelde vragen</w:t>
      </w:r>
      <w:r w:rsidR="00354200" w:rsidRPr="00B245EA">
        <w:rPr>
          <w:rFonts w:ascii="Arial" w:hAnsi="Arial" w:cs="Arial"/>
          <w:sz w:val="20"/>
          <w:szCs w:val="20"/>
        </w:rPr>
        <w:t xml:space="preserve">. Dat kan ertoe leiden dat zij </w:t>
      </w:r>
      <w:r w:rsidR="005117C1" w:rsidRPr="00B245EA">
        <w:rPr>
          <w:rFonts w:ascii="Arial" w:hAnsi="Arial" w:cs="Arial"/>
          <w:sz w:val="20"/>
          <w:szCs w:val="20"/>
        </w:rPr>
        <w:t>beter voorbereid/</w:t>
      </w:r>
      <w:r w:rsidR="006D543D" w:rsidRPr="00B245EA">
        <w:rPr>
          <w:rFonts w:ascii="Arial" w:hAnsi="Arial" w:cs="Arial"/>
          <w:sz w:val="20"/>
          <w:szCs w:val="20"/>
        </w:rPr>
        <w:t>bewuster deelnemen aan de professionele gesprekken</w:t>
      </w:r>
      <w:r w:rsidR="005117C1" w:rsidRPr="00B245EA">
        <w:rPr>
          <w:rFonts w:ascii="Arial" w:hAnsi="Arial" w:cs="Arial"/>
          <w:sz w:val="20"/>
          <w:szCs w:val="20"/>
        </w:rPr>
        <w:t xml:space="preserve">. </w:t>
      </w:r>
      <w:r w:rsidR="005117C1" w:rsidRPr="00B245EA">
        <w:rPr>
          <w:rFonts w:ascii="Arial" w:hAnsi="Arial" w:cs="Arial"/>
          <w:sz w:val="20"/>
          <w:szCs w:val="20"/>
        </w:rPr>
        <w:br/>
      </w:r>
      <w:r w:rsidR="00B0343D" w:rsidRPr="00B245EA">
        <w:rPr>
          <w:rFonts w:ascii="Arial" w:hAnsi="Arial" w:cs="Arial"/>
          <w:sz w:val="20"/>
          <w:szCs w:val="20"/>
        </w:rPr>
        <w:t>Een n</w:t>
      </w:r>
      <w:r w:rsidR="009E6538" w:rsidRPr="00B245EA">
        <w:rPr>
          <w:rFonts w:ascii="Arial" w:hAnsi="Arial" w:cs="Arial"/>
          <w:sz w:val="20"/>
          <w:szCs w:val="20"/>
        </w:rPr>
        <w:t xml:space="preserve">adeel </w:t>
      </w:r>
      <w:r w:rsidR="00B0343D" w:rsidRPr="00B245EA">
        <w:rPr>
          <w:rFonts w:ascii="Arial" w:hAnsi="Arial" w:cs="Arial"/>
          <w:sz w:val="20"/>
          <w:szCs w:val="20"/>
        </w:rPr>
        <w:t xml:space="preserve">kan zijn </w:t>
      </w:r>
      <w:r w:rsidR="009E6538" w:rsidRPr="00B245EA">
        <w:rPr>
          <w:rFonts w:ascii="Arial" w:hAnsi="Arial" w:cs="Arial"/>
          <w:sz w:val="20"/>
          <w:szCs w:val="20"/>
        </w:rPr>
        <w:t xml:space="preserve">dat </w:t>
      </w:r>
      <w:r w:rsidR="00D75B83" w:rsidRPr="00B245EA">
        <w:rPr>
          <w:rFonts w:ascii="Arial" w:hAnsi="Arial" w:cs="Arial"/>
          <w:sz w:val="20"/>
          <w:szCs w:val="20"/>
        </w:rPr>
        <w:t xml:space="preserve">er te veel tijd verstrijkt tussen </w:t>
      </w:r>
      <w:r w:rsidR="00A5227A" w:rsidRPr="00B245EA">
        <w:rPr>
          <w:rFonts w:ascii="Arial" w:hAnsi="Arial" w:cs="Arial"/>
          <w:sz w:val="20"/>
          <w:szCs w:val="20"/>
        </w:rPr>
        <w:t xml:space="preserve">het beantwoorden van de vragen </w:t>
      </w:r>
      <w:r w:rsidR="00DD3A89" w:rsidRPr="00B245EA">
        <w:rPr>
          <w:rFonts w:ascii="Arial" w:hAnsi="Arial" w:cs="Arial"/>
          <w:sz w:val="20"/>
          <w:szCs w:val="20"/>
        </w:rPr>
        <w:t xml:space="preserve">en </w:t>
      </w:r>
      <w:r w:rsidR="00854984" w:rsidRPr="00B245EA">
        <w:rPr>
          <w:rFonts w:ascii="Arial" w:hAnsi="Arial" w:cs="Arial"/>
          <w:sz w:val="20"/>
          <w:szCs w:val="20"/>
        </w:rPr>
        <w:t xml:space="preserve">het </w:t>
      </w:r>
      <w:r w:rsidR="00244F58" w:rsidRPr="00B245EA">
        <w:rPr>
          <w:rFonts w:ascii="Arial" w:hAnsi="Arial" w:cs="Arial"/>
          <w:sz w:val="20"/>
          <w:szCs w:val="20"/>
        </w:rPr>
        <w:t>gesprek</w:t>
      </w:r>
      <w:r w:rsidR="00DD3A89" w:rsidRPr="00B245EA">
        <w:rPr>
          <w:rFonts w:ascii="Arial" w:hAnsi="Arial" w:cs="Arial"/>
          <w:sz w:val="20"/>
          <w:szCs w:val="20"/>
        </w:rPr>
        <w:t xml:space="preserve">. Mogelijk wordt de </w:t>
      </w:r>
      <w:r w:rsidR="00D610A1" w:rsidRPr="00B245EA">
        <w:rPr>
          <w:rFonts w:ascii="Arial" w:hAnsi="Arial" w:cs="Arial"/>
          <w:sz w:val="20"/>
          <w:szCs w:val="20"/>
        </w:rPr>
        <w:t>rele</w:t>
      </w:r>
      <w:r w:rsidR="00050097" w:rsidRPr="00B245EA">
        <w:rPr>
          <w:rFonts w:ascii="Arial" w:hAnsi="Arial" w:cs="Arial"/>
          <w:sz w:val="20"/>
          <w:szCs w:val="20"/>
        </w:rPr>
        <w:t xml:space="preserve">vantie van de </w:t>
      </w:r>
      <w:proofErr w:type="spellStart"/>
      <w:r w:rsidR="00050097" w:rsidRPr="00B245EA">
        <w:rPr>
          <w:rFonts w:ascii="Arial" w:hAnsi="Arial" w:cs="Arial"/>
          <w:sz w:val="20"/>
          <w:szCs w:val="20"/>
        </w:rPr>
        <w:t>schoolbrede</w:t>
      </w:r>
      <w:proofErr w:type="spellEnd"/>
      <w:r w:rsidR="004367A0" w:rsidRPr="00B245EA">
        <w:rPr>
          <w:rFonts w:ascii="Arial" w:hAnsi="Arial" w:cs="Arial"/>
          <w:sz w:val="20"/>
          <w:szCs w:val="20"/>
        </w:rPr>
        <w:t xml:space="preserve"> uitkomsten </w:t>
      </w:r>
      <w:r w:rsidR="0097523C" w:rsidRPr="00B245EA">
        <w:rPr>
          <w:rFonts w:ascii="Arial" w:hAnsi="Arial" w:cs="Arial"/>
          <w:sz w:val="20"/>
          <w:szCs w:val="20"/>
        </w:rPr>
        <w:t xml:space="preserve">voor de </w:t>
      </w:r>
      <w:r w:rsidR="004367A0" w:rsidRPr="00B245EA">
        <w:rPr>
          <w:rFonts w:ascii="Arial" w:hAnsi="Arial" w:cs="Arial"/>
          <w:sz w:val="20"/>
          <w:szCs w:val="20"/>
        </w:rPr>
        <w:t>deelnemers aan het ges</w:t>
      </w:r>
      <w:r w:rsidR="001C4337" w:rsidRPr="00B245EA">
        <w:rPr>
          <w:rFonts w:ascii="Arial" w:hAnsi="Arial" w:cs="Arial"/>
          <w:sz w:val="20"/>
          <w:szCs w:val="20"/>
        </w:rPr>
        <w:t>prek ter discussie gesteld</w:t>
      </w:r>
      <w:r w:rsidR="00EB4CF5" w:rsidRPr="00B245EA">
        <w:rPr>
          <w:rFonts w:ascii="Arial" w:hAnsi="Arial" w:cs="Arial"/>
          <w:sz w:val="20"/>
          <w:szCs w:val="20"/>
        </w:rPr>
        <w:t xml:space="preserve"> waardoor het gesprek </w:t>
      </w:r>
      <w:r w:rsidR="00A8660A" w:rsidRPr="00B245EA">
        <w:rPr>
          <w:rFonts w:ascii="Arial" w:hAnsi="Arial" w:cs="Arial"/>
          <w:sz w:val="20"/>
          <w:szCs w:val="20"/>
        </w:rPr>
        <w:t xml:space="preserve">over de meetmethode gaat en </w:t>
      </w:r>
      <w:r w:rsidR="00EB4CF5" w:rsidRPr="00B245EA">
        <w:rPr>
          <w:rFonts w:ascii="Arial" w:hAnsi="Arial" w:cs="Arial"/>
          <w:sz w:val="20"/>
          <w:szCs w:val="20"/>
        </w:rPr>
        <w:t xml:space="preserve">niet over de </w:t>
      </w:r>
      <w:r w:rsidR="00A8660A" w:rsidRPr="00B245EA">
        <w:rPr>
          <w:rFonts w:ascii="Arial" w:hAnsi="Arial" w:cs="Arial"/>
          <w:sz w:val="20"/>
          <w:szCs w:val="20"/>
        </w:rPr>
        <w:t>inhoudelijke</w:t>
      </w:r>
      <w:r w:rsidR="00EB4CF5" w:rsidRPr="00B245EA">
        <w:rPr>
          <w:rFonts w:ascii="Arial" w:hAnsi="Arial" w:cs="Arial"/>
          <w:sz w:val="20"/>
          <w:szCs w:val="20"/>
        </w:rPr>
        <w:t xml:space="preserve"> opvattingen.</w:t>
      </w:r>
    </w:p>
    <w:p w14:paraId="5D041006" w14:textId="685EAD77" w:rsidR="00B063A9" w:rsidRPr="00B245EA" w:rsidRDefault="00B063A9" w:rsidP="00B245E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B245EA">
        <w:rPr>
          <w:rFonts w:ascii="Arial" w:hAnsi="Arial" w:cs="Arial"/>
          <w:b/>
          <w:bCs/>
          <w:sz w:val="20"/>
          <w:szCs w:val="20"/>
        </w:rPr>
        <w:br w:type="page"/>
      </w:r>
    </w:p>
    <w:p w14:paraId="727F0DB8" w14:textId="3DB1C73E" w:rsidR="00DF46D1" w:rsidRPr="00603687" w:rsidRDefault="00B53325" w:rsidP="00B245E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71284">
        <w:rPr>
          <w:rFonts w:ascii="Arial" w:hAnsi="Arial" w:cs="Arial"/>
          <w:b/>
          <w:bCs/>
          <w:color w:val="273A8A"/>
          <w:sz w:val="56"/>
          <w:szCs w:val="56"/>
        </w:rPr>
        <w:lastRenderedPageBreak/>
        <w:t xml:space="preserve">De </w:t>
      </w:r>
      <w:r w:rsidR="005340AB" w:rsidRPr="00E71284">
        <w:rPr>
          <w:rFonts w:ascii="Arial" w:hAnsi="Arial" w:cs="Arial"/>
          <w:b/>
          <w:bCs/>
          <w:color w:val="273A8A"/>
          <w:sz w:val="56"/>
          <w:szCs w:val="56"/>
        </w:rPr>
        <w:t>W</w:t>
      </w:r>
      <w:r w:rsidR="009F703A" w:rsidRPr="00E71284">
        <w:rPr>
          <w:rFonts w:ascii="Arial" w:hAnsi="Arial" w:cs="Arial"/>
          <w:b/>
          <w:bCs/>
          <w:color w:val="273A8A"/>
          <w:sz w:val="56"/>
          <w:szCs w:val="56"/>
        </w:rPr>
        <w:t>erkenquête</w:t>
      </w:r>
      <w:r w:rsidR="00DF46D1">
        <w:rPr>
          <w:rFonts w:ascii="Arial" w:hAnsi="Arial" w:cs="Arial"/>
          <w:b/>
          <w:bCs/>
          <w:sz w:val="20"/>
          <w:szCs w:val="20"/>
        </w:rPr>
        <w:br/>
      </w:r>
      <w:r w:rsidR="00B245EA" w:rsidRPr="00B245EA">
        <w:rPr>
          <w:rFonts w:ascii="Arial" w:hAnsi="Arial" w:cs="Arial"/>
          <w:i/>
          <w:iCs/>
          <w:sz w:val="20"/>
          <w:szCs w:val="20"/>
        </w:rPr>
        <w:t>Hulpmiddel bij het raamwerk Het professionele gesprek en taakbeleid</w:t>
      </w:r>
    </w:p>
    <w:p w14:paraId="38022165" w14:textId="6A0F92C9" w:rsidR="006D6FDB" w:rsidRPr="00B245EA" w:rsidRDefault="00B53325" w:rsidP="00B245EA">
      <w:pPr>
        <w:spacing w:line="360" w:lineRule="auto"/>
        <w:rPr>
          <w:rFonts w:ascii="Arial" w:hAnsi="Arial" w:cs="Arial"/>
          <w:sz w:val="20"/>
          <w:szCs w:val="20"/>
        </w:rPr>
      </w:pPr>
      <w:r w:rsidRPr="00E71284">
        <w:rPr>
          <w:rFonts w:ascii="Arial" w:hAnsi="Arial" w:cs="Arial"/>
          <w:b/>
          <w:bCs/>
          <w:color w:val="273A8A"/>
          <w:sz w:val="24"/>
          <w:szCs w:val="24"/>
        </w:rPr>
        <w:t>S</w:t>
      </w:r>
      <w:r w:rsidR="00BD4C24" w:rsidRPr="00E71284">
        <w:rPr>
          <w:rFonts w:ascii="Arial" w:hAnsi="Arial" w:cs="Arial"/>
          <w:b/>
          <w:bCs/>
          <w:color w:val="273A8A"/>
          <w:sz w:val="24"/>
          <w:szCs w:val="24"/>
        </w:rPr>
        <w:t>electe</w:t>
      </w:r>
      <w:r w:rsidR="009A53CC" w:rsidRPr="00E71284">
        <w:rPr>
          <w:rFonts w:ascii="Arial" w:hAnsi="Arial" w:cs="Arial"/>
          <w:b/>
          <w:bCs/>
          <w:color w:val="273A8A"/>
          <w:sz w:val="24"/>
          <w:szCs w:val="24"/>
        </w:rPr>
        <w:t>er, pas aan en voeg toe</w:t>
      </w:r>
      <w:r w:rsidR="009A53CC" w:rsidRPr="00E71284">
        <w:rPr>
          <w:rFonts w:ascii="Arial" w:hAnsi="Arial" w:cs="Arial"/>
          <w:i/>
          <w:iCs/>
          <w:color w:val="273A8A"/>
          <w:sz w:val="24"/>
          <w:szCs w:val="24"/>
        </w:rPr>
        <w:t xml:space="preserve"> </w:t>
      </w:r>
      <w:r w:rsidR="00B245EA" w:rsidRPr="00B245EA">
        <w:rPr>
          <w:rFonts w:ascii="Arial" w:hAnsi="Arial" w:cs="Arial"/>
          <w:i/>
          <w:iCs/>
          <w:sz w:val="20"/>
          <w:szCs w:val="20"/>
        </w:rPr>
        <w:br/>
      </w:r>
      <w:r w:rsidR="00D17A0B" w:rsidRPr="00B245EA">
        <w:rPr>
          <w:rFonts w:ascii="Arial" w:hAnsi="Arial" w:cs="Arial"/>
          <w:sz w:val="20"/>
          <w:szCs w:val="20"/>
        </w:rPr>
        <w:t>Gebruik onders</w:t>
      </w:r>
      <w:r w:rsidR="00792FC1" w:rsidRPr="00B245EA">
        <w:rPr>
          <w:rFonts w:ascii="Arial" w:hAnsi="Arial" w:cs="Arial"/>
          <w:sz w:val="20"/>
          <w:szCs w:val="20"/>
        </w:rPr>
        <w:t>taande vragen</w:t>
      </w:r>
      <w:r w:rsidR="00DF5768" w:rsidRPr="00B245EA">
        <w:rPr>
          <w:rFonts w:ascii="Arial" w:hAnsi="Arial" w:cs="Arial"/>
          <w:sz w:val="20"/>
          <w:szCs w:val="20"/>
        </w:rPr>
        <w:t xml:space="preserve"> of </w:t>
      </w:r>
      <w:r w:rsidR="00792FC1" w:rsidRPr="00B245EA">
        <w:rPr>
          <w:rFonts w:ascii="Arial" w:hAnsi="Arial" w:cs="Arial"/>
          <w:sz w:val="20"/>
          <w:szCs w:val="20"/>
        </w:rPr>
        <w:t>maak een selectie</w:t>
      </w:r>
      <w:r w:rsidR="00BF6E56" w:rsidRPr="00B245EA">
        <w:rPr>
          <w:rFonts w:ascii="Arial" w:hAnsi="Arial" w:cs="Arial"/>
          <w:sz w:val="20"/>
          <w:szCs w:val="20"/>
        </w:rPr>
        <w:t xml:space="preserve">. Voeg </w:t>
      </w:r>
      <w:r w:rsidR="006436E0" w:rsidRPr="00B245EA">
        <w:rPr>
          <w:rFonts w:ascii="Arial" w:hAnsi="Arial" w:cs="Arial"/>
          <w:sz w:val="20"/>
          <w:szCs w:val="20"/>
        </w:rPr>
        <w:t xml:space="preserve">eventueel </w:t>
      </w:r>
      <w:r w:rsidR="00BF6E56" w:rsidRPr="00B245EA">
        <w:rPr>
          <w:rFonts w:ascii="Arial" w:hAnsi="Arial" w:cs="Arial"/>
          <w:sz w:val="20"/>
          <w:szCs w:val="20"/>
        </w:rPr>
        <w:t>vragen toe of pas ze aan zodat ze beter aansluiten bij de situatie op school.</w:t>
      </w:r>
      <w:r w:rsidR="00B60309" w:rsidRPr="00B245EA">
        <w:rPr>
          <w:rFonts w:ascii="Arial" w:hAnsi="Arial" w:cs="Arial"/>
          <w:sz w:val="20"/>
          <w:szCs w:val="20"/>
        </w:rPr>
        <w:t xml:space="preserve"> Houd de bedoeling voor ogen</w:t>
      </w:r>
      <w:r w:rsidR="00516ADA" w:rsidRPr="00B245EA">
        <w:rPr>
          <w:rFonts w:ascii="Arial" w:hAnsi="Arial" w:cs="Arial"/>
          <w:sz w:val="20"/>
          <w:szCs w:val="20"/>
        </w:rPr>
        <w:t>; het voeren van een professioneel gesprek over werkdruk en taakbeleid</w:t>
      </w:r>
      <w:r w:rsidR="00FF4C23" w:rsidRPr="00B245EA">
        <w:rPr>
          <w:rFonts w:ascii="Arial" w:hAnsi="Arial" w:cs="Arial"/>
          <w:sz w:val="20"/>
          <w:szCs w:val="20"/>
        </w:rPr>
        <w:t xml:space="preserve">, waarbij de vragen (slechts) een ‘aanjager’ </w:t>
      </w:r>
      <w:r w:rsidR="00430E4A" w:rsidRPr="00B245EA">
        <w:rPr>
          <w:rFonts w:ascii="Arial" w:hAnsi="Arial" w:cs="Arial"/>
          <w:sz w:val="20"/>
          <w:szCs w:val="20"/>
        </w:rPr>
        <w:t xml:space="preserve">voor het gesprek </w:t>
      </w:r>
      <w:r w:rsidR="00FF4C23" w:rsidRPr="00B245EA">
        <w:rPr>
          <w:rFonts w:ascii="Arial" w:hAnsi="Arial" w:cs="Arial"/>
          <w:sz w:val="20"/>
          <w:szCs w:val="20"/>
        </w:rPr>
        <w:t>zijn.</w:t>
      </w:r>
    </w:p>
    <w:p w14:paraId="4607BB6D" w14:textId="4FB19964" w:rsidR="00BD4C24" w:rsidRDefault="00B245EA" w:rsidP="00B245EA">
      <w:pPr>
        <w:spacing w:line="360" w:lineRule="auto"/>
        <w:rPr>
          <w:rFonts w:ascii="Arial" w:hAnsi="Arial" w:cs="Arial"/>
          <w:sz w:val="20"/>
          <w:szCs w:val="20"/>
        </w:rPr>
      </w:pPr>
      <w:r w:rsidRPr="00E71284">
        <w:rPr>
          <w:rFonts w:ascii="Arial" w:hAnsi="Arial" w:cs="Arial"/>
          <w:b/>
          <w:bCs/>
          <w:color w:val="273A8A"/>
          <w:sz w:val="24"/>
          <w:szCs w:val="24"/>
        </w:rPr>
        <w:t>Inleiding</w:t>
      </w:r>
      <w:r w:rsidR="00BC24F9" w:rsidRPr="00E71284">
        <w:rPr>
          <w:rFonts w:ascii="Arial" w:hAnsi="Arial" w:cs="Arial"/>
          <w:b/>
          <w:bCs/>
          <w:color w:val="273A8A"/>
          <w:sz w:val="24"/>
          <w:szCs w:val="24"/>
        </w:rPr>
        <w:t xml:space="preserve"> en uitnodiging</w:t>
      </w:r>
      <w:r w:rsidR="00BC24F9" w:rsidRPr="00E71284">
        <w:rPr>
          <w:rFonts w:ascii="Arial" w:hAnsi="Arial" w:cs="Arial"/>
          <w:color w:val="273A8A"/>
          <w:sz w:val="24"/>
          <w:szCs w:val="24"/>
        </w:rPr>
        <w:t xml:space="preserve"> </w:t>
      </w:r>
      <w:r w:rsidR="00BC24F9">
        <w:rPr>
          <w:rFonts w:ascii="Arial" w:hAnsi="Arial" w:cs="Arial"/>
          <w:sz w:val="20"/>
          <w:szCs w:val="20"/>
        </w:rPr>
        <w:br/>
      </w:r>
      <w:r w:rsidR="00D17A0B" w:rsidRPr="00B245EA">
        <w:rPr>
          <w:rFonts w:ascii="Arial" w:hAnsi="Arial" w:cs="Arial"/>
          <w:sz w:val="20"/>
          <w:szCs w:val="20"/>
        </w:rPr>
        <w:t>Schrijf de i</w:t>
      </w:r>
      <w:r w:rsidR="000C7CBE" w:rsidRPr="00B245EA">
        <w:rPr>
          <w:rFonts w:ascii="Arial" w:hAnsi="Arial" w:cs="Arial"/>
          <w:sz w:val="20"/>
          <w:szCs w:val="20"/>
        </w:rPr>
        <w:t xml:space="preserve">nleiding van de werkenquête </w:t>
      </w:r>
      <w:r w:rsidR="008751EC">
        <w:rPr>
          <w:rFonts w:ascii="Arial" w:hAnsi="Arial" w:cs="Arial"/>
          <w:sz w:val="20"/>
          <w:szCs w:val="20"/>
        </w:rPr>
        <w:t>en nodig</w:t>
      </w:r>
      <w:r w:rsidR="00643D95">
        <w:rPr>
          <w:rFonts w:ascii="Arial" w:hAnsi="Arial" w:cs="Arial"/>
          <w:sz w:val="20"/>
          <w:szCs w:val="20"/>
        </w:rPr>
        <w:t xml:space="preserve"> werknemers uit om de vragenlijst in te vullen (vooraf of tijdens de gesprekken).</w:t>
      </w:r>
    </w:p>
    <w:p w14:paraId="7F1CBF1B" w14:textId="6ABD8502" w:rsidR="008277D9" w:rsidRDefault="0009069C" w:rsidP="00B245EA">
      <w:pPr>
        <w:spacing w:line="360" w:lineRule="auto"/>
        <w:rPr>
          <w:rFonts w:ascii="Arial" w:hAnsi="Arial" w:cs="Arial"/>
          <w:sz w:val="20"/>
          <w:szCs w:val="20"/>
        </w:rPr>
      </w:pPr>
      <w:r w:rsidRPr="00E71284">
        <w:rPr>
          <w:rFonts w:ascii="Arial" w:hAnsi="Arial" w:cs="Arial"/>
          <w:b/>
          <w:bCs/>
          <w:color w:val="273A8A"/>
        </w:rPr>
        <w:t>Enquête</w:t>
      </w:r>
      <w:r w:rsidR="003B0830" w:rsidRPr="00E71284">
        <w:rPr>
          <w:rFonts w:ascii="Arial" w:hAnsi="Arial" w:cs="Arial"/>
          <w:b/>
          <w:bCs/>
          <w:color w:val="273A8A"/>
        </w:rPr>
        <w:t>tool</w:t>
      </w:r>
      <w:r w:rsidR="003B0830">
        <w:rPr>
          <w:rFonts w:ascii="Arial" w:hAnsi="Arial" w:cs="Arial"/>
          <w:sz w:val="20"/>
          <w:szCs w:val="20"/>
        </w:rPr>
        <w:br/>
        <w:t xml:space="preserve">Zet de (geselecteerde) vragen in Microsoft Forms, </w:t>
      </w:r>
      <w:proofErr w:type="spellStart"/>
      <w:r w:rsidR="003B0830">
        <w:rPr>
          <w:rFonts w:ascii="Arial" w:hAnsi="Arial" w:cs="Arial"/>
          <w:sz w:val="20"/>
          <w:szCs w:val="20"/>
        </w:rPr>
        <w:t>Mentimeter</w:t>
      </w:r>
      <w:proofErr w:type="spellEnd"/>
      <w:r w:rsidR="003B0830">
        <w:rPr>
          <w:rFonts w:ascii="Arial" w:hAnsi="Arial" w:cs="Arial"/>
          <w:sz w:val="20"/>
          <w:szCs w:val="20"/>
        </w:rPr>
        <w:t xml:space="preserve"> of een andere tool om vragenlijsten af te nemen.</w:t>
      </w:r>
    </w:p>
    <w:p w14:paraId="689FC7A7" w14:textId="7352DFD5" w:rsidR="0009069C" w:rsidRPr="00E71284" w:rsidRDefault="0009069C" w:rsidP="00B245EA">
      <w:pPr>
        <w:spacing w:line="360" w:lineRule="auto"/>
        <w:rPr>
          <w:rFonts w:ascii="Arial" w:hAnsi="Arial" w:cs="Arial"/>
          <w:b/>
          <w:bCs/>
          <w:color w:val="273A8A"/>
          <w:sz w:val="28"/>
          <w:szCs w:val="28"/>
        </w:rPr>
      </w:pPr>
      <w:r w:rsidRPr="00E71284">
        <w:rPr>
          <w:rFonts w:ascii="Arial" w:hAnsi="Arial" w:cs="Arial"/>
          <w:b/>
          <w:bCs/>
          <w:color w:val="273A8A"/>
          <w:sz w:val="28"/>
          <w:szCs w:val="28"/>
        </w:rPr>
        <w:t>Vragenlijst:</w:t>
      </w:r>
    </w:p>
    <w:tbl>
      <w:tblPr>
        <w:tblStyle w:val="TableNormal1"/>
        <w:tblW w:w="9518" w:type="dxa"/>
        <w:tblInd w:w="1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659"/>
        <w:gridCol w:w="1154"/>
        <w:gridCol w:w="1114"/>
        <w:gridCol w:w="992"/>
        <w:gridCol w:w="1134"/>
        <w:gridCol w:w="1134"/>
      </w:tblGrid>
      <w:tr w:rsidR="00807F9C" w14:paraId="4BCF22F9" w14:textId="77777777" w:rsidTr="004E7B13">
        <w:trPr>
          <w:trHeight w:val="382"/>
        </w:trPr>
        <w:tc>
          <w:tcPr>
            <w:tcW w:w="7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A2651"/>
          </w:tcPr>
          <w:p w14:paraId="5D7A7EA2" w14:textId="293DDA9D" w:rsidR="00807F9C" w:rsidRDefault="00807F9C" w:rsidP="0066153C">
            <w:pPr>
              <w:pStyle w:val="TableParagraph"/>
              <w:tabs>
                <w:tab w:val="left" w:pos="5460"/>
              </w:tabs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WERKBELASTING</w:t>
            </w:r>
            <w:r w:rsidR="0066153C">
              <w:rPr>
                <w:b/>
                <w:color w:val="FFFFFF"/>
                <w:w w:val="85"/>
                <w:sz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A2651"/>
          </w:tcPr>
          <w:p w14:paraId="3F58EC16" w14:textId="77777777" w:rsidR="00807F9C" w:rsidRDefault="00807F9C" w:rsidP="003769D5">
            <w:pPr>
              <w:pStyle w:val="TableParagraph"/>
              <w:spacing w:before="61"/>
              <w:ind w:left="114"/>
              <w:rPr>
                <w:b/>
                <w:color w:val="FFFFFF"/>
                <w:w w:val="85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A2651"/>
          </w:tcPr>
          <w:p w14:paraId="5165DCA9" w14:textId="77777777" w:rsidR="00807F9C" w:rsidRDefault="00807F9C" w:rsidP="003769D5">
            <w:pPr>
              <w:pStyle w:val="TableParagraph"/>
              <w:spacing w:before="61"/>
              <w:ind w:left="114"/>
              <w:rPr>
                <w:b/>
                <w:color w:val="FFFFFF"/>
                <w:w w:val="85"/>
                <w:sz w:val="20"/>
              </w:rPr>
            </w:pPr>
          </w:p>
        </w:tc>
      </w:tr>
      <w:tr w:rsidR="00DF6F8B" w14:paraId="1ABC6AA7" w14:textId="77777777" w:rsidTr="00EE2119">
        <w:trPr>
          <w:trHeight w:val="382"/>
        </w:trPr>
        <w:tc>
          <w:tcPr>
            <w:tcW w:w="7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13A7D"/>
          </w:tcPr>
          <w:p w14:paraId="647D93A8" w14:textId="77777777" w:rsidR="00807F9C" w:rsidRPr="004D75DF" w:rsidRDefault="00807F9C" w:rsidP="003769D5">
            <w:pPr>
              <w:pStyle w:val="TableParagraph"/>
              <w:tabs>
                <w:tab w:val="left" w:pos="5280"/>
              </w:tabs>
              <w:spacing w:before="61"/>
              <w:ind w:left="114"/>
              <w:rPr>
                <w:b/>
                <w:color w:val="FFFFFF"/>
                <w:w w:val="85"/>
                <w:sz w:val="20"/>
                <w:lang w:val="nl-NL"/>
              </w:rPr>
            </w:pPr>
            <w:r w:rsidRPr="004D75DF">
              <w:rPr>
                <w:b/>
                <w:color w:val="FFFFFF"/>
                <w:w w:val="85"/>
                <w:sz w:val="20"/>
                <w:lang w:val="nl-NL"/>
              </w:rPr>
              <w:t>In hoeverre bent u h</w:t>
            </w:r>
            <w:r>
              <w:rPr>
                <w:b/>
                <w:color w:val="FFFFFF"/>
                <w:w w:val="85"/>
                <w:sz w:val="20"/>
                <w:lang w:val="nl-NL"/>
              </w:rPr>
              <w:t>et eens met de volgende stellingen?</w:t>
            </w:r>
            <w:r>
              <w:rPr>
                <w:b/>
                <w:color w:val="FFFFFF"/>
                <w:w w:val="85"/>
                <w:sz w:val="20"/>
                <w:lang w:val="nl-NL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813A7D"/>
          </w:tcPr>
          <w:p w14:paraId="40966EC5" w14:textId="77777777" w:rsidR="00807F9C" w:rsidRPr="004D75DF" w:rsidRDefault="00807F9C" w:rsidP="003769D5">
            <w:pPr>
              <w:pStyle w:val="TableParagraph"/>
              <w:tabs>
                <w:tab w:val="left" w:pos="5280"/>
              </w:tabs>
              <w:spacing w:before="61"/>
              <w:ind w:left="114"/>
              <w:rPr>
                <w:b/>
                <w:color w:val="FFFFFF"/>
                <w:w w:val="85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813A7D"/>
          </w:tcPr>
          <w:p w14:paraId="66245421" w14:textId="77777777" w:rsidR="00807F9C" w:rsidRPr="004D75DF" w:rsidRDefault="00807F9C" w:rsidP="003769D5">
            <w:pPr>
              <w:pStyle w:val="TableParagraph"/>
              <w:tabs>
                <w:tab w:val="left" w:pos="5280"/>
              </w:tabs>
              <w:spacing w:before="61"/>
              <w:ind w:left="114"/>
              <w:rPr>
                <w:b/>
                <w:color w:val="FFFFFF"/>
                <w:w w:val="85"/>
                <w:sz w:val="20"/>
                <w:lang w:val="nl-NL"/>
              </w:rPr>
            </w:pPr>
          </w:p>
        </w:tc>
      </w:tr>
      <w:tr w:rsidR="00807F9C" w14:paraId="20713461" w14:textId="77777777" w:rsidTr="00C039CA">
        <w:trPr>
          <w:trHeight w:val="388"/>
        </w:trPr>
        <w:tc>
          <w:tcPr>
            <w:tcW w:w="331" w:type="dxa"/>
            <w:tcBorders>
              <w:top w:val="nil"/>
              <w:left w:val="nil"/>
              <w:right w:val="nil"/>
            </w:tcBorders>
            <w:shd w:val="clear" w:color="auto" w:fill="F7DCE6"/>
          </w:tcPr>
          <w:p w14:paraId="49545B63" w14:textId="6BCB40FA" w:rsidR="00807F9C" w:rsidRPr="00681488" w:rsidRDefault="00807F9C" w:rsidP="003769D5">
            <w:pPr>
              <w:pStyle w:val="TableParagraph"/>
              <w:spacing w:before="78"/>
              <w:ind w:left="14"/>
              <w:jc w:val="center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F7DCE6"/>
              <w:right w:val="single" w:sz="8" w:space="0" w:color="F7DCE6"/>
            </w:tcBorders>
          </w:tcPr>
          <w:p w14:paraId="4442D32F" w14:textId="77777777" w:rsidR="00807F9C" w:rsidRPr="007244D0" w:rsidRDefault="00807F9C" w:rsidP="003769D5">
            <w:pPr>
              <w:pStyle w:val="kopje"/>
            </w:pPr>
            <w:r>
              <w:t xml:space="preserve">In </w:t>
            </w:r>
            <w:proofErr w:type="spellStart"/>
            <w:r>
              <w:t>mijn</w:t>
            </w:r>
            <w:proofErr w:type="spellEnd"/>
            <w:r>
              <w:t xml:space="preserve"> </w:t>
            </w:r>
            <w:proofErr w:type="spellStart"/>
            <w:r>
              <w:t>werk</w:t>
            </w:r>
            <w:proofErr w:type="spellEnd"/>
            <w:r>
              <w:t>:</w:t>
            </w:r>
          </w:p>
        </w:tc>
        <w:tc>
          <w:tcPr>
            <w:tcW w:w="1154" w:type="dxa"/>
            <w:tcBorders>
              <w:top w:val="nil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52AC9355" w14:textId="77777777" w:rsidR="00807F9C" w:rsidRDefault="00807F9C" w:rsidP="003769D5">
            <w:pPr>
              <w:pStyle w:val="TableParagraph"/>
              <w:spacing w:before="81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color w:val="337E83"/>
                <w:spacing w:val="-5"/>
                <w:sz w:val="20"/>
              </w:rPr>
              <w:t>Helemaal mee eens</w:t>
            </w:r>
          </w:p>
        </w:tc>
        <w:tc>
          <w:tcPr>
            <w:tcW w:w="1114" w:type="dxa"/>
            <w:tcBorders>
              <w:top w:val="nil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419CF4E0" w14:textId="77777777" w:rsidR="00807F9C" w:rsidRDefault="00807F9C" w:rsidP="003769D5">
            <w:pPr>
              <w:pStyle w:val="TableParagraph"/>
              <w:spacing w:before="8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337E83"/>
                <w:spacing w:val="-5"/>
                <w:sz w:val="20"/>
              </w:rPr>
              <w:t>Mee eens</w:t>
            </w:r>
          </w:p>
        </w:tc>
        <w:tc>
          <w:tcPr>
            <w:tcW w:w="992" w:type="dxa"/>
            <w:tcBorders>
              <w:top w:val="nil"/>
              <w:left w:val="single" w:sz="8" w:space="0" w:color="F7DCE6"/>
              <w:bottom w:val="single" w:sz="8" w:space="0" w:color="F7DCE6"/>
              <w:right w:val="nil"/>
            </w:tcBorders>
          </w:tcPr>
          <w:p w14:paraId="3D6B1CC7" w14:textId="77777777" w:rsidR="00807F9C" w:rsidRDefault="00807F9C" w:rsidP="003769D5">
            <w:pPr>
              <w:pStyle w:val="TableParagraph"/>
              <w:spacing w:before="81"/>
              <w:ind w:left="105"/>
              <w:rPr>
                <w:b/>
                <w:sz w:val="20"/>
              </w:rPr>
            </w:pPr>
            <w:r>
              <w:rPr>
                <w:b/>
                <w:color w:val="337E83"/>
                <w:spacing w:val="-2"/>
                <w:w w:val="95"/>
                <w:sz w:val="20"/>
              </w:rPr>
              <w:t>Eens noch oneens</w:t>
            </w:r>
          </w:p>
        </w:tc>
        <w:tc>
          <w:tcPr>
            <w:tcW w:w="1134" w:type="dxa"/>
            <w:tcBorders>
              <w:top w:val="nil"/>
              <w:left w:val="single" w:sz="8" w:space="0" w:color="F7DCE6"/>
              <w:bottom w:val="single" w:sz="8" w:space="0" w:color="F7DCE6"/>
              <w:right w:val="nil"/>
            </w:tcBorders>
          </w:tcPr>
          <w:p w14:paraId="513BCB3E" w14:textId="77777777" w:rsidR="00807F9C" w:rsidRDefault="00807F9C" w:rsidP="003769D5">
            <w:pPr>
              <w:pStyle w:val="TableParagraph"/>
              <w:spacing w:before="81"/>
              <w:ind w:left="105"/>
              <w:rPr>
                <w:b/>
                <w:color w:val="337E83"/>
                <w:spacing w:val="-2"/>
                <w:w w:val="95"/>
                <w:sz w:val="20"/>
              </w:rPr>
            </w:pPr>
            <w:r>
              <w:rPr>
                <w:b/>
                <w:color w:val="337E83"/>
                <w:spacing w:val="-2"/>
                <w:w w:val="95"/>
                <w:sz w:val="20"/>
              </w:rPr>
              <w:t>Mee oneens</w:t>
            </w:r>
          </w:p>
        </w:tc>
        <w:tc>
          <w:tcPr>
            <w:tcW w:w="1134" w:type="dxa"/>
            <w:tcBorders>
              <w:top w:val="nil"/>
              <w:left w:val="single" w:sz="8" w:space="0" w:color="F7DCE6"/>
              <w:bottom w:val="single" w:sz="8" w:space="0" w:color="F7DCE6"/>
              <w:right w:val="nil"/>
            </w:tcBorders>
          </w:tcPr>
          <w:p w14:paraId="7DF0F844" w14:textId="77777777" w:rsidR="00807F9C" w:rsidRDefault="00807F9C" w:rsidP="003769D5">
            <w:pPr>
              <w:pStyle w:val="TableParagraph"/>
              <w:spacing w:before="81"/>
              <w:ind w:left="105"/>
              <w:rPr>
                <w:b/>
                <w:color w:val="337E83"/>
                <w:spacing w:val="-2"/>
                <w:w w:val="95"/>
                <w:sz w:val="20"/>
              </w:rPr>
            </w:pPr>
            <w:r>
              <w:rPr>
                <w:b/>
                <w:color w:val="337E83"/>
                <w:spacing w:val="-2"/>
                <w:w w:val="95"/>
                <w:sz w:val="20"/>
              </w:rPr>
              <w:t>Helemaal mee oneens</w:t>
            </w:r>
          </w:p>
        </w:tc>
      </w:tr>
      <w:tr w:rsidR="00807F9C" w14:paraId="7B1909B1" w14:textId="77777777" w:rsidTr="00C039CA">
        <w:trPr>
          <w:trHeight w:val="362"/>
        </w:trPr>
        <w:tc>
          <w:tcPr>
            <w:tcW w:w="331" w:type="dxa"/>
            <w:vMerge w:val="restart"/>
            <w:tcBorders>
              <w:left w:val="nil"/>
              <w:right w:val="nil"/>
            </w:tcBorders>
            <w:shd w:val="clear" w:color="auto" w:fill="F7DCE6"/>
          </w:tcPr>
          <w:p w14:paraId="31F32177" w14:textId="77777777" w:rsidR="00807F9C" w:rsidRDefault="00807F9C" w:rsidP="003769D5">
            <w:pPr>
              <w:pStyle w:val="TableParagraph"/>
              <w:spacing w:before="198"/>
              <w:rPr>
                <w:b/>
              </w:rPr>
            </w:pPr>
          </w:p>
          <w:p w14:paraId="57579CDC" w14:textId="77777777" w:rsidR="00807F9C" w:rsidRDefault="00807F9C" w:rsidP="003769D5">
            <w:pPr>
              <w:pStyle w:val="TableParagraph"/>
              <w:ind w:left="113"/>
              <w:rPr>
                <w:b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57297A77" w14:textId="77777777" w:rsidR="00807F9C" w:rsidRPr="004D75DF" w:rsidRDefault="00807F9C" w:rsidP="00AA0318">
            <w:pPr>
              <w:pStyle w:val="TABELBODY"/>
              <w:rPr>
                <w:lang w:val="nl-NL"/>
              </w:rPr>
            </w:pPr>
            <w:r w:rsidRPr="004D75DF">
              <w:rPr>
                <w:lang w:val="nl-NL"/>
              </w:rPr>
              <w:t>Kom ik gemakkelijk in t</w:t>
            </w:r>
            <w:r>
              <w:rPr>
                <w:lang w:val="nl-NL"/>
              </w:rPr>
              <w:t>ijdnood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6D4BF933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16A40ECB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2ED83F90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390B4B88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15D808B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807F9C" w14:paraId="19FCDD51" w14:textId="77777777" w:rsidTr="00C039CA">
        <w:trPr>
          <w:trHeight w:val="362"/>
        </w:trPr>
        <w:tc>
          <w:tcPr>
            <w:tcW w:w="331" w:type="dxa"/>
            <w:vMerge/>
            <w:tcBorders>
              <w:left w:val="nil"/>
              <w:right w:val="nil"/>
            </w:tcBorders>
            <w:shd w:val="clear" w:color="auto" w:fill="F7DCE6"/>
          </w:tcPr>
          <w:p w14:paraId="0A95CA29" w14:textId="77777777" w:rsidR="00807F9C" w:rsidRPr="004D75DF" w:rsidRDefault="00807F9C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2F79337A" w14:textId="77777777" w:rsidR="00807F9C" w:rsidRPr="004D75DF" w:rsidRDefault="00807F9C" w:rsidP="00AA0318">
            <w:pPr>
              <w:pStyle w:val="TABELBODY"/>
              <w:rPr>
                <w:lang w:val="nl-NL"/>
              </w:rPr>
            </w:pPr>
            <w:r>
              <w:rPr>
                <w:lang w:val="nl-NL"/>
              </w:rPr>
              <w:t>Heb ik te weinig tijd om lessen voor te bereiden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57B8AC15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62AE7685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5A05C4CD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2A5BC94F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1E46B790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807F9C" w14:paraId="690B7A0B" w14:textId="77777777" w:rsidTr="00C039CA">
        <w:trPr>
          <w:trHeight w:val="362"/>
        </w:trPr>
        <w:tc>
          <w:tcPr>
            <w:tcW w:w="331" w:type="dxa"/>
            <w:vMerge/>
            <w:tcBorders>
              <w:left w:val="nil"/>
              <w:right w:val="nil"/>
            </w:tcBorders>
            <w:shd w:val="clear" w:color="auto" w:fill="F7DCE6"/>
          </w:tcPr>
          <w:p w14:paraId="14C32347" w14:textId="77777777" w:rsidR="00807F9C" w:rsidRPr="004D75DF" w:rsidRDefault="00807F9C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1D2D0CC6" w14:textId="77777777" w:rsidR="00807F9C" w:rsidRPr="004D75DF" w:rsidRDefault="00807F9C" w:rsidP="00AA0318">
            <w:pPr>
              <w:pStyle w:val="TABELBODY"/>
              <w:rPr>
                <w:lang w:val="nl-NL"/>
              </w:rPr>
            </w:pPr>
            <w:r>
              <w:rPr>
                <w:lang w:val="nl-NL"/>
              </w:rPr>
              <w:t>Moet ik erg snel werken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644FC153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62B86C3C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581D26E4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7169E4A6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6759CC2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807F9C" w14:paraId="5FCE83F3" w14:textId="77777777" w:rsidTr="00C039CA">
        <w:trPr>
          <w:trHeight w:val="362"/>
        </w:trPr>
        <w:tc>
          <w:tcPr>
            <w:tcW w:w="331" w:type="dxa"/>
            <w:vMerge/>
            <w:tcBorders>
              <w:left w:val="nil"/>
              <w:right w:val="nil"/>
            </w:tcBorders>
            <w:shd w:val="clear" w:color="auto" w:fill="F7DCE6"/>
          </w:tcPr>
          <w:p w14:paraId="7855E158" w14:textId="77777777" w:rsidR="00807F9C" w:rsidRPr="004D75DF" w:rsidRDefault="00807F9C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11B2D5A6" w14:textId="77777777" w:rsidR="00807F9C" w:rsidRPr="004D75DF" w:rsidRDefault="00807F9C" w:rsidP="00AA0318">
            <w:pPr>
              <w:pStyle w:val="TABELBODY"/>
              <w:rPr>
                <w:lang w:val="nl-NL"/>
              </w:rPr>
            </w:pPr>
            <w:r>
              <w:rPr>
                <w:lang w:val="nl-NL"/>
              </w:rPr>
              <w:t>Moet ik heel veel werk doen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14BAEB58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61E33E9F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5E647AE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4E58C9F5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3F489D7C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807F9C" w14:paraId="616337A2" w14:textId="77777777" w:rsidTr="00C039CA">
        <w:trPr>
          <w:trHeight w:val="362"/>
        </w:trPr>
        <w:tc>
          <w:tcPr>
            <w:tcW w:w="331" w:type="dxa"/>
            <w:vMerge/>
            <w:tcBorders>
              <w:left w:val="nil"/>
              <w:right w:val="nil"/>
            </w:tcBorders>
            <w:shd w:val="clear" w:color="auto" w:fill="F7DCE6"/>
          </w:tcPr>
          <w:p w14:paraId="10A8DC52" w14:textId="77777777" w:rsidR="00807F9C" w:rsidRPr="004D75DF" w:rsidRDefault="00807F9C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3918DD80" w14:textId="77777777" w:rsidR="00807F9C" w:rsidRPr="004D75DF" w:rsidRDefault="00807F9C" w:rsidP="00AA0318">
            <w:pPr>
              <w:pStyle w:val="TABELBODY"/>
              <w:rPr>
                <w:lang w:val="nl-NL"/>
              </w:rPr>
            </w:pPr>
            <w:r>
              <w:rPr>
                <w:lang w:val="nl-NL"/>
              </w:rPr>
              <w:t>Moet ik extra hard werken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09F65BAF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4B27F66E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5725BA18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5D610648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E3AD0A5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807F9C" w14:paraId="228D4F86" w14:textId="77777777" w:rsidTr="00C039CA">
        <w:trPr>
          <w:trHeight w:val="362"/>
        </w:trPr>
        <w:tc>
          <w:tcPr>
            <w:tcW w:w="331" w:type="dxa"/>
            <w:vMerge/>
            <w:tcBorders>
              <w:left w:val="nil"/>
              <w:right w:val="nil"/>
            </w:tcBorders>
            <w:shd w:val="clear" w:color="auto" w:fill="F7DCE6"/>
          </w:tcPr>
          <w:p w14:paraId="365A3F0F" w14:textId="77777777" w:rsidR="00807F9C" w:rsidRPr="004D75DF" w:rsidRDefault="00807F9C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3F31E9EE" w14:textId="77777777" w:rsidR="00807F9C" w:rsidRPr="004D75DF" w:rsidRDefault="00807F9C" w:rsidP="00AA0318">
            <w:pPr>
              <w:pStyle w:val="TABELBODY"/>
              <w:rPr>
                <w:lang w:val="nl-NL"/>
              </w:rPr>
            </w:pPr>
            <w:r>
              <w:rPr>
                <w:lang w:val="nl-NL"/>
              </w:rPr>
              <w:t>Heb ik over het algemeen voldoende tijd om al mijn werk af te krijgen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8E8343D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F28EDC2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036375E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1AF6EFC9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E59B54F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807F9C" w14:paraId="7B0613FF" w14:textId="77777777" w:rsidTr="00C039CA">
        <w:trPr>
          <w:trHeight w:val="362"/>
        </w:trPr>
        <w:tc>
          <w:tcPr>
            <w:tcW w:w="331" w:type="dxa"/>
            <w:vMerge/>
            <w:tcBorders>
              <w:left w:val="nil"/>
              <w:right w:val="nil"/>
            </w:tcBorders>
            <w:shd w:val="clear" w:color="auto" w:fill="F7DCE6"/>
          </w:tcPr>
          <w:p w14:paraId="22308785" w14:textId="77777777" w:rsidR="00807F9C" w:rsidRPr="004D75DF" w:rsidRDefault="00807F9C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3ACBC9DD" w14:textId="77777777" w:rsidR="00807F9C" w:rsidRPr="004D75DF" w:rsidRDefault="00807F9C" w:rsidP="00AA0318">
            <w:pPr>
              <w:pStyle w:val="TABELBODY"/>
              <w:rPr>
                <w:lang w:val="nl-NL"/>
              </w:rPr>
            </w:pPr>
            <w:r>
              <w:rPr>
                <w:lang w:val="nl-NL"/>
              </w:rPr>
              <w:t>Vind ik mijn werk hectisch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370C073E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637E94D6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A20C23E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25C8789A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16C768A4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807F9C" w14:paraId="1F5F4AE3" w14:textId="77777777" w:rsidTr="00C039CA">
        <w:trPr>
          <w:trHeight w:val="362"/>
        </w:trPr>
        <w:tc>
          <w:tcPr>
            <w:tcW w:w="331" w:type="dxa"/>
            <w:vMerge/>
            <w:tcBorders>
              <w:left w:val="nil"/>
              <w:right w:val="nil"/>
            </w:tcBorders>
            <w:shd w:val="clear" w:color="auto" w:fill="F7DCE6"/>
          </w:tcPr>
          <w:p w14:paraId="333A1539" w14:textId="77777777" w:rsidR="00807F9C" w:rsidRPr="004D75DF" w:rsidRDefault="00807F9C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564D01A6" w14:textId="77777777" w:rsidR="00807F9C" w:rsidRPr="004D75DF" w:rsidRDefault="00807F9C" w:rsidP="00AA0318">
            <w:pPr>
              <w:pStyle w:val="TABELBODY"/>
              <w:rPr>
                <w:lang w:val="nl-NL"/>
              </w:rPr>
            </w:pPr>
            <w:r>
              <w:rPr>
                <w:lang w:val="nl-NL"/>
              </w:rPr>
              <w:t>Werk ik onder tijdsdruk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63452441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6E8CC17B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28E76CCB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51456ACE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F1F507A" w14:textId="77777777" w:rsidR="00807F9C" w:rsidRPr="004D75DF" w:rsidRDefault="00807F9C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200A05" w14:paraId="78810274" w14:textId="77777777" w:rsidTr="00C039C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692902C4" w14:textId="77777777" w:rsidR="00200A05" w:rsidRPr="004D75DF" w:rsidRDefault="00200A05" w:rsidP="00200A05">
            <w:pPr>
              <w:pStyle w:val="TableParagraph"/>
              <w:spacing w:before="198"/>
              <w:rPr>
                <w:b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655C1AAE" w14:textId="4EE81369" w:rsidR="00200A05" w:rsidRPr="00200A05" w:rsidRDefault="00200A05" w:rsidP="00200A05">
            <w:pPr>
              <w:pStyle w:val="TABELBODY"/>
              <w:rPr>
                <w:lang w:val="nl-NL"/>
              </w:rPr>
            </w:pPr>
            <w:r w:rsidRPr="00FF47BE">
              <w:rPr>
                <w:lang w:val="nl-NL"/>
              </w:rPr>
              <w:t>De informatie die ik nodig heb voor mijn werk</w:t>
            </w:r>
            <w:r>
              <w:rPr>
                <w:lang w:val="nl-NL"/>
              </w:rPr>
              <w:t xml:space="preserve"> i</w:t>
            </w:r>
            <w:r w:rsidRPr="0066153C">
              <w:rPr>
                <w:lang w:val="nl-NL"/>
              </w:rPr>
              <w:t>s volledig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19787143" w14:textId="77777777" w:rsidR="00200A05" w:rsidRPr="00200A05" w:rsidRDefault="00200A05" w:rsidP="00200A0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3C9DC7F8" w14:textId="77777777" w:rsidR="00200A05" w:rsidRPr="00200A05" w:rsidRDefault="00200A05" w:rsidP="00200A0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C0D4A84" w14:textId="77777777" w:rsidR="00200A05" w:rsidRPr="00200A05" w:rsidRDefault="00200A05" w:rsidP="00200A0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74F06020" w14:textId="77777777" w:rsidR="00200A05" w:rsidRPr="00200A05" w:rsidRDefault="00200A05" w:rsidP="00200A0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44A491FA" w14:textId="77777777" w:rsidR="00200A05" w:rsidRPr="00200A05" w:rsidRDefault="00200A05" w:rsidP="00200A0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200A05" w14:paraId="4AFBB0FC" w14:textId="77777777" w:rsidTr="00C039C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0A9F72B5" w14:textId="77777777" w:rsidR="00200A05" w:rsidRPr="00200A05" w:rsidRDefault="00200A05" w:rsidP="00200A0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22003464" w14:textId="383D8680" w:rsidR="00200A05" w:rsidRPr="00200A05" w:rsidRDefault="00200A05" w:rsidP="00200A05">
            <w:pPr>
              <w:pStyle w:val="TABELBODY"/>
              <w:rPr>
                <w:lang w:val="nl-NL"/>
              </w:rPr>
            </w:pPr>
            <w:r w:rsidRPr="00E76062">
              <w:rPr>
                <w:lang w:val="nl-NL"/>
              </w:rPr>
              <w:t>De informatie die ik nodig heb voor mijn werk</w:t>
            </w:r>
            <w:r>
              <w:rPr>
                <w:lang w:val="nl-NL"/>
              </w:rPr>
              <w:t xml:space="preserve"> komt op tijd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CE6A15D" w14:textId="77777777" w:rsidR="00200A05" w:rsidRPr="00200A05" w:rsidRDefault="00200A05" w:rsidP="00200A0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36C9601A" w14:textId="77777777" w:rsidR="00200A05" w:rsidRPr="00200A05" w:rsidRDefault="00200A05" w:rsidP="00200A0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6788DE6" w14:textId="77777777" w:rsidR="00200A05" w:rsidRPr="00200A05" w:rsidRDefault="00200A05" w:rsidP="00200A0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39E8A332" w14:textId="77777777" w:rsidR="00200A05" w:rsidRPr="00200A05" w:rsidRDefault="00200A05" w:rsidP="00200A0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2CC98B8F" w14:textId="77777777" w:rsidR="00200A05" w:rsidRPr="00200A05" w:rsidRDefault="00200A05" w:rsidP="00200A0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200A05" w14:paraId="2CFEE273" w14:textId="77777777" w:rsidTr="00C039C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2F9F1BFF" w14:textId="77777777" w:rsidR="00200A05" w:rsidRPr="00200A05" w:rsidRDefault="00200A05" w:rsidP="00200A0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0601D37E" w14:textId="2B5DB0CC" w:rsidR="00200A05" w:rsidRPr="00200A05" w:rsidRDefault="00200A05" w:rsidP="00200A05">
            <w:pPr>
              <w:pStyle w:val="TABELBODY"/>
              <w:rPr>
                <w:lang w:val="nl-NL"/>
              </w:rPr>
            </w:pPr>
            <w:r>
              <w:rPr>
                <w:lang w:val="nl-NL"/>
              </w:rPr>
              <w:t>Het is duidelijk welk resultaat van mij wordt verwacht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0F1B31B0" w14:textId="77777777" w:rsidR="00200A05" w:rsidRPr="00200A05" w:rsidRDefault="00200A05" w:rsidP="00200A0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214DE729" w14:textId="77777777" w:rsidR="00200A05" w:rsidRPr="00200A05" w:rsidRDefault="00200A05" w:rsidP="00200A0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44A9C88A" w14:textId="77777777" w:rsidR="00200A05" w:rsidRPr="00200A05" w:rsidRDefault="00200A05" w:rsidP="00200A0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407F3C43" w14:textId="77777777" w:rsidR="00200A05" w:rsidRPr="00200A05" w:rsidRDefault="00200A05" w:rsidP="00200A0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C379FEB" w14:textId="77777777" w:rsidR="00200A05" w:rsidRPr="00200A05" w:rsidRDefault="00200A05" w:rsidP="00200A0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</w:tbl>
    <w:p w14:paraId="38EF3762" w14:textId="77777777" w:rsidR="00516F29" w:rsidRDefault="00516F29" w:rsidP="00B245E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1"/>
        <w:tblW w:w="9518" w:type="dxa"/>
        <w:tblInd w:w="1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659"/>
        <w:gridCol w:w="1154"/>
        <w:gridCol w:w="1114"/>
        <w:gridCol w:w="992"/>
        <w:gridCol w:w="1134"/>
        <w:gridCol w:w="1134"/>
      </w:tblGrid>
      <w:tr w:rsidR="00516F29" w14:paraId="03023EBC" w14:textId="77777777" w:rsidTr="004E7B13">
        <w:trPr>
          <w:trHeight w:val="382"/>
        </w:trPr>
        <w:tc>
          <w:tcPr>
            <w:tcW w:w="7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A2651"/>
          </w:tcPr>
          <w:p w14:paraId="52F8B594" w14:textId="3A7F53CD" w:rsidR="00516F29" w:rsidRDefault="00DB4903" w:rsidP="003769D5">
            <w:pPr>
              <w:pStyle w:val="TableParagraph"/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lastRenderedPageBreak/>
              <w:t>REGELMOGELIJKHEDEN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A2651"/>
          </w:tcPr>
          <w:p w14:paraId="2A5ACA8E" w14:textId="77777777" w:rsidR="00516F29" w:rsidRDefault="00516F29" w:rsidP="003769D5">
            <w:pPr>
              <w:pStyle w:val="TableParagraph"/>
              <w:spacing w:before="61"/>
              <w:ind w:left="114"/>
              <w:rPr>
                <w:b/>
                <w:color w:val="FFFFFF"/>
                <w:w w:val="85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A2651"/>
          </w:tcPr>
          <w:p w14:paraId="7819709D" w14:textId="77777777" w:rsidR="00516F29" w:rsidRDefault="00516F29" w:rsidP="003769D5">
            <w:pPr>
              <w:pStyle w:val="TableParagraph"/>
              <w:spacing w:before="61"/>
              <w:ind w:left="114"/>
              <w:rPr>
                <w:b/>
                <w:color w:val="FFFFFF"/>
                <w:w w:val="85"/>
                <w:sz w:val="20"/>
              </w:rPr>
            </w:pPr>
          </w:p>
        </w:tc>
      </w:tr>
      <w:tr w:rsidR="00516F29" w14:paraId="550F7FE3" w14:textId="77777777" w:rsidTr="00EE2119">
        <w:trPr>
          <w:trHeight w:val="382"/>
        </w:trPr>
        <w:tc>
          <w:tcPr>
            <w:tcW w:w="7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13A7D"/>
          </w:tcPr>
          <w:p w14:paraId="082D63FA" w14:textId="0C854C8F" w:rsidR="00516F29" w:rsidRPr="004D75DF" w:rsidRDefault="00E76062" w:rsidP="003769D5">
            <w:pPr>
              <w:pStyle w:val="TableParagraph"/>
              <w:tabs>
                <w:tab w:val="left" w:pos="5280"/>
              </w:tabs>
              <w:spacing w:before="61"/>
              <w:ind w:left="114"/>
              <w:rPr>
                <w:b/>
                <w:color w:val="FFFFFF"/>
                <w:w w:val="85"/>
                <w:sz w:val="20"/>
                <w:lang w:val="nl-NL"/>
              </w:rPr>
            </w:pPr>
            <w:r w:rsidRPr="004D75DF">
              <w:rPr>
                <w:b/>
                <w:color w:val="FFFFFF"/>
                <w:w w:val="85"/>
                <w:sz w:val="20"/>
                <w:lang w:val="nl-NL"/>
              </w:rPr>
              <w:t>In hoeverre bent u h</w:t>
            </w:r>
            <w:r>
              <w:rPr>
                <w:b/>
                <w:color w:val="FFFFFF"/>
                <w:w w:val="85"/>
                <w:sz w:val="20"/>
                <w:lang w:val="nl-NL"/>
              </w:rPr>
              <w:t>et eens met de volgende stellingen?</w:t>
            </w:r>
            <w:r w:rsidR="00516F29">
              <w:rPr>
                <w:b/>
                <w:color w:val="FFFFFF"/>
                <w:w w:val="85"/>
                <w:sz w:val="20"/>
                <w:lang w:val="nl-NL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813A7D"/>
          </w:tcPr>
          <w:p w14:paraId="506131B5" w14:textId="77777777" w:rsidR="00516F29" w:rsidRPr="004D75DF" w:rsidRDefault="00516F29" w:rsidP="003769D5">
            <w:pPr>
              <w:pStyle w:val="TableParagraph"/>
              <w:tabs>
                <w:tab w:val="left" w:pos="5280"/>
              </w:tabs>
              <w:spacing w:before="61"/>
              <w:ind w:left="114"/>
              <w:rPr>
                <w:b/>
                <w:color w:val="FFFFFF"/>
                <w:w w:val="85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813A7D"/>
          </w:tcPr>
          <w:p w14:paraId="3BBCCCF4" w14:textId="77777777" w:rsidR="00516F29" w:rsidRPr="004D75DF" w:rsidRDefault="00516F29" w:rsidP="003769D5">
            <w:pPr>
              <w:pStyle w:val="TableParagraph"/>
              <w:tabs>
                <w:tab w:val="left" w:pos="5280"/>
              </w:tabs>
              <w:spacing w:before="61"/>
              <w:ind w:left="114"/>
              <w:rPr>
                <w:b/>
                <w:color w:val="FFFFFF"/>
                <w:w w:val="85"/>
                <w:sz w:val="20"/>
                <w:lang w:val="nl-NL"/>
              </w:rPr>
            </w:pPr>
          </w:p>
        </w:tc>
      </w:tr>
      <w:tr w:rsidR="00516F29" w14:paraId="4C1A2192" w14:textId="77777777" w:rsidTr="00D90515">
        <w:trPr>
          <w:trHeight w:val="388"/>
        </w:trPr>
        <w:tc>
          <w:tcPr>
            <w:tcW w:w="331" w:type="dxa"/>
            <w:tcBorders>
              <w:top w:val="nil"/>
              <w:left w:val="nil"/>
              <w:right w:val="nil"/>
            </w:tcBorders>
            <w:shd w:val="clear" w:color="auto" w:fill="F7DCE6"/>
          </w:tcPr>
          <w:p w14:paraId="4EA9F9BC" w14:textId="70367C8A" w:rsidR="00516F29" w:rsidRPr="00286ACE" w:rsidRDefault="00516F29" w:rsidP="003769D5">
            <w:pPr>
              <w:pStyle w:val="TableParagraph"/>
              <w:spacing w:before="78"/>
              <w:ind w:left="14"/>
              <w:jc w:val="center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F7DCE6"/>
              <w:right w:val="single" w:sz="8" w:space="0" w:color="F7DCE6"/>
            </w:tcBorders>
          </w:tcPr>
          <w:p w14:paraId="69DE8C11" w14:textId="70A9DEA6" w:rsidR="00516F29" w:rsidRPr="00286ACE" w:rsidRDefault="00516F29" w:rsidP="003769D5">
            <w:pPr>
              <w:pStyle w:val="kopje"/>
              <w:rPr>
                <w:lang w:val="nl-NL"/>
              </w:rPr>
            </w:pPr>
          </w:p>
        </w:tc>
        <w:tc>
          <w:tcPr>
            <w:tcW w:w="1154" w:type="dxa"/>
            <w:tcBorders>
              <w:top w:val="nil"/>
              <w:left w:val="single" w:sz="8" w:space="0" w:color="F7DCE6"/>
              <w:bottom w:val="single" w:sz="8" w:space="0" w:color="F7DCE6"/>
              <w:right w:val="single" w:sz="8" w:space="0" w:color="F7DCE6"/>
            </w:tcBorders>
            <w:vAlign w:val="center"/>
          </w:tcPr>
          <w:p w14:paraId="19B06229" w14:textId="77777777" w:rsidR="00516F29" w:rsidRPr="0066153C" w:rsidRDefault="00516F29" w:rsidP="00D90515">
            <w:pPr>
              <w:pStyle w:val="TableParagraph"/>
              <w:spacing w:before="81"/>
              <w:ind w:left="5" w:right="1"/>
              <w:jc w:val="center"/>
              <w:rPr>
                <w:b/>
                <w:color w:val="005E64"/>
                <w:sz w:val="20"/>
              </w:rPr>
            </w:pPr>
            <w:proofErr w:type="spellStart"/>
            <w:r w:rsidRPr="0066153C">
              <w:rPr>
                <w:b/>
                <w:color w:val="005E64"/>
                <w:spacing w:val="-5"/>
                <w:sz w:val="20"/>
              </w:rPr>
              <w:t>Helemaal</w:t>
            </w:r>
            <w:proofErr w:type="spellEnd"/>
            <w:r w:rsidRPr="0066153C">
              <w:rPr>
                <w:b/>
                <w:color w:val="005E64"/>
                <w:spacing w:val="-5"/>
                <w:sz w:val="20"/>
              </w:rPr>
              <w:t xml:space="preserve"> mee </w:t>
            </w:r>
            <w:proofErr w:type="spellStart"/>
            <w:r w:rsidRPr="0066153C">
              <w:rPr>
                <w:b/>
                <w:color w:val="005E64"/>
                <w:spacing w:val="-5"/>
                <w:sz w:val="20"/>
              </w:rPr>
              <w:t>eens</w:t>
            </w:r>
            <w:proofErr w:type="spellEnd"/>
          </w:p>
        </w:tc>
        <w:tc>
          <w:tcPr>
            <w:tcW w:w="1114" w:type="dxa"/>
            <w:tcBorders>
              <w:top w:val="nil"/>
              <w:left w:val="single" w:sz="8" w:space="0" w:color="F7DCE6"/>
              <w:bottom w:val="single" w:sz="8" w:space="0" w:color="F7DCE6"/>
              <w:right w:val="single" w:sz="8" w:space="0" w:color="F7DCE6"/>
            </w:tcBorders>
            <w:vAlign w:val="center"/>
          </w:tcPr>
          <w:p w14:paraId="1EB28DA6" w14:textId="77777777" w:rsidR="00516F29" w:rsidRPr="0066153C" w:rsidRDefault="00516F29" w:rsidP="00D90515">
            <w:pPr>
              <w:pStyle w:val="TableParagraph"/>
              <w:spacing w:before="81"/>
              <w:ind w:left="5"/>
              <w:jc w:val="center"/>
              <w:rPr>
                <w:b/>
                <w:color w:val="005E64"/>
                <w:sz w:val="20"/>
              </w:rPr>
            </w:pPr>
            <w:r w:rsidRPr="0066153C">
              <w:rPr>
                <w:b/>
                <w:color w:val="005E64"/>
                <w:spacing w:val="-5"/>
                <w:sz w:val="20"/>
              </w:rPr>
              <w:t xml:space="preserve">Mee </w:t>
            </w:r>
            <w:proofErr w:type="spellStart"/>
            <w:r w:rsidRPr="0066153C">
              <w:rPr>
                <w:b/>
                <w:color w:val="005E64"/>
                <w:spacing w:val="-5"/>
                <w:sz w:val="20"/>
              </w:rPr>
              <w:t>eens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F7DCE6"/>
              <w:bottom w:val="single" w:sz="8" w:space="0" w:color="F7DCE6"/>
              <w:right w:val="nil"/>
            </w:tcBorders>
            <w:vAlign w:val="center"/>
          </w:tcPr>
          <w:p w14:paraId="42F0C91C" w14:textId="77777777" w:rsidR="00516F29" w:rsidRPr="0066153C" w:rsidRDefault="00516F29" w:rsidP="00D90515">
            <w:pPr>
              <w:pStyle w:val="TableParagraph"/>
              <w:spacing w:before="81"/>
              <w:ind w:left="105"/>
              <w:jc w:val="center"/>
              <w:rPr>
                <w:b/>
                <w:color w:val="005E64"/>
                <w:sz w:val="20"/>
              </w:rPr>
            </w:pP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Eens</w:t>
            </w:r>
            <w:proofErr w:type="spellEnd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noch</w:t>
            </w:r>
            <w:proofErr w:type="spellEnd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oneens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F7DCE6"/>
              <w:bottom w:val="single" w:sz="8" w:space="0" w:color="F7DCE6"/>
              <w:right w:val="nil"/>
            </w:tcBorders>
            <w:vAlign w:val="center"/>
          </w:tcPr>
          <w:p w14:paraId="2A600CAB" w14:textId="77777777" w:rsidR="00516F29" w:rsidRPr="0066153C" w:rsidRDefault="00516F29" w:rsidP="00D90515">
            <w:pPr>
              <w:pStyle w:val="TableParagraph"/>
              <w:spacing w:before="81"/>
              <w:ind w:left="105"/>
              <w:jc w:val="center"/>
              <w:rPr>
                <w:b/>
                <w:color w:val="005E64"/>
                <w:spacing w:val="-2"/>
                <w:w w:val="95"/>
                <w:sz w:val="20"/>
              </w:rPr>
            </w:pPr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Mee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oneens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F7DCE6"/>
              <w:bottom w:val="single" w:sz="8" w:space="0" w:color="F7DCE6"/>
              <w:right w:val="nil"/>
            </w:tcBorders>
            <w:vAlign w:val="center"/>
          </w:tcPr>
          <w:p w14:paraId="41D2B943" w14:textId="77777777" w:rsidR="00516F29" w:rsidRPr="0066153C" w:rsidRDefault="00516F29" w:rsidP="00D90515">
            <w:pPr>
              <w:pStyle w:val="TableParagraph"/>
              <w:spacing w:before="81"/>
              <w:ind w:left="105"/>
              <w:jc w:val="center"/>
              <w:rPr>
                <w:b/>
                <w:color w:val="005E64"/>
                <w:spacing w:val="-2"/>
                <w:w w:val="95"/>
                <w:sz w:val="20"/>
              </w:rPr>
            </w:pP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Helemaal</w:t>
            </w:r>
            <w:proofErr w:type="spellEnd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 mee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oneens</w:t>
            </w:r>
            <w:proofErr w:type="spellEnd"/>
          </w:p>
        </w:tc>
      </w:tr>
      <w:tr w:rsidR="00516F29" w14:paraId="391CA2F3" w14:textId="77777777" w:rsidTr="00C039CA">
        <w:trPr>
          <w:trHeight w:val="362"/>
        </w:trPr>
        <w:tc>
          <w:tcPr>
            <w:tcW w:w="331" w:type="dxa"/>
            <w:vMerge w:val="restart"/>
            <w:tcBorders>
              <w:left w:val="nil"/>
              <w:right w:val="nil"/>
            </w:tcBorders>
            <w:shd w:val="clear" w:color="auto" w:fill="F7DCE6"/>
          </w:tcPr>
          <w:p w14:paraId="0B6FEEFB" w14:textId="77777777" w:rsidR="00516F29" w:rsidRPr="004D75DF" w:rsidRDefault="00516F29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602FB92C" w14:textId="2C6438DE" w:rsidR="00516F29" w:rsidRPr="0066153C" w:rsidRDefault="00644860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Ik kan zel</w:t>
            </w:r>
            <w:r w:rsidR="00B12234" w:rsidRPr="0066153C">
              <w:rPr>
                <w:lang w:val="nl-NL"/>
              </w:rPr>
              <w:t>f beslissen hoe ik mijn werk aanpak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21DFAA59" w14:textId="77777777" w:rsidR="00516F29" w:rsidRPr="0066153C" w:rsidRDefault="00516F29" w:rsidP="003769D5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1C96D840" w14:textId="77777777" w:rsidR="00516F29" w:rsidRPr="0066153C" w:rsidRDefault="00516F29" w:rsidP="003769D5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1F2C067" w14:textId="77777777" w:rsidR="00516F29" w:rsidRPr="0066153C" w:rsidRDefault="00516F29" w:rsidP="003769D5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38CC0F41" w14:textId="77777777" w:rsidR="00516F29" w:rsidRPr="0066153C" w:rsidRDefault="00516F29" w:rsidP="003769D5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771F04E" w14:textId="77777777" w:rsidR="00516F29" w:rsidRPr="0066153C" w:rsidRDefault="00516F29" w:rsidP="003769D5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</w:tr>
      <w:tr w:rsidR="00516F29" w14:paraId="45A4DD9A" w14:textId="77777777" w:rsidTr="00C039CA">
        <w:trPr>
          <w:trHeight w:val="362"/>
        </w:trPr>
        <w:tc>
          <w:tcPr>
            <w:tcW w:w="331" w:type="dxa"/>
            <w:vMerge/>
            <w:tcBorders>
              <w:left w:val="nil"/>
              <w:right w:val="nil"/>
            </w:tcBorders>
            <w:shd w:val="clear" w:color="auto" w:fill="F7DCE6"/>
          </w:tcPr>
          <w:p w14:paraId="1AA40A1D" w14:textId="77777777" w:rsidR="00516F29" w:rsidRPr="004D75DF" w:rsidRDefault="00516F29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2224B91A" w14:textId="52D94C69" w:rsidR="00516F29" w:rsidRPr="0066153C" w:rsidRDefault="00B12234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Ik kan zelf de volgorde van mijn werkzaamheden bepalen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5DDE79E" w14:textId="77777777" w:rsidR="00516F29" w:rsidRPr="0066153C" w:rsidRDefault="00516F29" w:rsidP="003769D5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5D0B9C0C" w14:textId="77777777" w:rsidR="00516F29" w:rsidRPr="0066153C" w:rsidRDefault="00516F29" w:rsidP="003769D5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216E57BF" w14:textId="77777777" w:rsidR="00516F29" w:rsidRPr="0066153C" w:rsidRDefault="00516F29" w:rsidP="003769D5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2128F6A2" w14:textId="77777777" w:rsidR="00516F29" w:rsidRPr="0066153C" w:rsidRDefault="00516F29" w:rsidP="003769D5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3B8A59D4" w14:textId="77777777" w:rsidR="00516F29" w:rsidRPr="0066153C" w:rsidRDefault="00516F29" w:rsidP="003769D5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</w:tr>
      <w:tr w:rsidR="00516F29" w14:paraId="777DEF9A" w14:textId="77777777" w:rsidTr="00C039CA">
        <w:trPr>
          <w:trHeight w:val="362"/>
        </w:trPr>
        <w:tc>
          <w:tcPr>
            <w:tcW w:w="331" w:type="dxa"/>
            <w:vMerge/>
            <w:tcBorders>
              <w:left w:val="nil"/>
              <w:right w:val="nil"/>
            </w:tcBorders>
            <w:shd w:val="clear" w:color="auto" w:fill="F7DCE6"/>
          </w:tcPr>
          <w:p w14:paraId="60D630A3" w14:textId="77777777" w:rsidR="00516F29" w:rsidRPr="004D75DF" w:rsidRDefault="00516F29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1414D94D" w14:textId="3178B557" w:rsidR="00516F29" w:rsidRPr="0066153C" w:rsidRDefault="00B12234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Ik kan zelf mijn werktempo regelen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EE10AA7" w14:textId="77777777" w:rsidR="00516F29" w:rsidRPr="0066153C" w:rsidRDefault="00516F29" w:rsidP="003769D5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1A62A4E7" w14:textId="77777777" w:rsidR="00516F29" w:rsidRPr="0066153C" w:rsidRDefault="00516F29" w:rsidP="003769D5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555CEBB0" w14:textId="77777777" w:rsidR="00516F29" w:rsidRPr="0066153C" w:rsidRDefault="00516F29" w:rsidP="003769D5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8CA9A7F" w14:textId="77777777" w:rsidR="00516F29" w:rsidRPr="0066153C" w:rsidRDefault="00516F29" w:rsidP="003769D5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3F95F8FE" w14:textId="77777777" w:rsidR="00516F29" w:rsidRPr="0066153C" w:rsidRDefault="00516F29" w:rsidP="003769D5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</w:tr>
      <w:tr w:rsidR="00516F29" w14:paraId="495075DE" w14:textId="77777777" w:rsidTr="00C039CA">
        <w:trPr>
          <w:trHeight w:val="362"/>
        </w:trPr>
        <w:tc>
          <w:tcPr>
            <w:tcW w:w="331" w:type="dxa"/>
            <w:vMerge/>
            <w:tcBorders>
              <w:left w:val="nil"/>
              <w:right w:val="nil"/>
            </w:tcBorders>
            <w:shd w:val="clear" w:color="auto" w:fill="F7DCE6"/>
          </w:tcPr>
          <w:p w14:paraId="318E8871" w14:textId="77777777" w:rsidR="00516F29" w:rsidRPr="004D75DF" w:rsidRDefault="00516F29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44153443" w14:textId="6FB874AF" w:rsidR="00516F29" w:rsidRPr="0066153C" w:rsidRDefault="00B12234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Ik heb voldoende mogelijkheden om het benodigde maatwerk voor mijn leerlingen te leveren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C82C6AD" w14:textId="77777777" w:rsidR="00516F29" w:rsidRPr="0066153C" w:rsidRDefault="00516F29" w:rsidP="003769D5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400CE0F8" w14:textId="77777777" w:rsidR="00516F29" w:rsidRPr="0066153C" w:rsidRDefault="00516F29" w:rsidP="003769D5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491F6954" w14:textId="77777777" w:rsidR="00516F29" w:rsidRPr="0066153C" w:rsidRDefault="00516F29" w:rsidP="003769D5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5518902F" w14:textId="77777777" w:rsidR="00516F29" w:rsidRPr="0066153C" w:rsidRDefault="00516F29" w:rsidP="003769D5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2A603EA8" w14:textId="77777777" w:rsidR="00516F29" w:rsidRPr="0066153C" w:rsidRDefault="00516F29" w:rsidP="003769D5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</w:tr>
      <w:tr w:rsidR="00B05E58" w14:paraId="3DF09F84" w14:textId="77777777" w:rsidTr="00D90515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30D8C4CE" w14:textId="77777777" w:rsidR="00B05E58" w:rsidRPr="00E76062" w:rsidRDefault="00B05E58" w:rsidP="00B05E58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0702E230" w14:textId="6512C829" w:rsidR="00B05E58" w:rsidRPr="00DC684E" w:rsidRDefault="00B05E58" w:rsidP="00AA0318">
            <w:pPr>
              <w:pStyle w:val="TABELBODY"/>
              <w:rPr>
                <w:b/>
                <w:bCs/>
                <w:lang w:val="nl-NL"/>
              </w:rPr>
            </w:pPr>
            <w:r w:rsidRPr="00DC684E">
              <w:rPr>
                <w:b/>
                <w:bCs/>
                <w:lang w:val="nl-NL"/>
              </w:rPr>
              <w:t xml:space="preserve">In welke mate zijn de volgende uitspraken </w:t>
            </w:r>
            <w:r w:rsidR="00861B45">
              <w:rPr>
                <w:b/>
                <w:bCs/>
                <w:lang w:val="nl-NL"/>
              </w:rPr>
              <w:t>op</w:t>
            </w:r>
            <w:r w:rsidRPr="00DC684E">
              <w:rPr>
                <w:b/>
                <w:bCs/>
                <w:lang w:val="nl-NL"/>
              </w:rPr>
              <w:t xml:space="preserve"> u van toepassing?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  <w:vAlign w:val="center"/>
          </w:tcPr>
          <w:p w14:paraId="14AC0CA1" w14:textId="5047DB4D" w:rsidR="00B05E58" w:rsidRPr="0066153C" w:rsidRDefault="00B05E58" w:rsidP="00D90515">
            <w:pPr>
              <w:pStyle w:val="TableParagraph"/>
              <w:jc w:val="center"/>
              <w:rPr>
                <w:rFonts w:ascii="Times New Roman"/>
                <w:color w:val="005E64"/>
                <w:sz w:val="20"/>
                <w:lang w:val="nl-NL"/>
              </w:rPr>
            </w:pPr>
            <w:proofErr w:type="spellStart"/>
            <w:r w:rsidRPr="0066153C">
              <w:rPr>
                <w:b/>
                <w:color w:val="005E64"/>
                <w:spacing w:val="-5"/>
                <w:sz w:val="20"/>
              </w:rPr>
              <w:t>Helemaal</w:t>
            </w:r>
            <w:proofErr w:type="spellEnd"/>
            <w:r w:rsidRPr="0066153C">
              <w:rPr>
                <w:b/>
                <w:color w:val="005E64"/>
                <w:spacing w:val="-5"/>
                <w:sz w:val="20"/>
              </w:rPr>
              <w:t xml:space="preserve"> mee </w:t>
            </w:r>
            <w:proofErr w:type="spellStart"/>
            <w:r w:rsidRPr="0066153C">
              <w:rPr>
                <w:b/>
                <w:color w:val="005E64"/>
                <w:spacing w:val="-5"/>
                <w:sz w:val="20"/>
              </w:rPr>
              <w:t>eens</w:t>
            </w:r>
            <w:proofErr w:type="spellEnd"/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  <w:vAlign w:val="center"/>
          </w:tcPr>
          <w:p w14:paraId="276D3104" w14:textId="3DF2A26E" w:rsidR="00B05E58" w:rsidRPr="0066153C" w:rsidRDefault="00B05E58" w:rsidP="00D90515">
            <w:pPr>
              <w:pStyle w:val="TableParagraph"/>
              <w:jc w:val="center"/>
              <w:rPr>
                <w:rFonts w:ascii="Times New Roman"/>
                <w:color w:val="005E64"/>
                <w:sz w:val="20"/>
                <w:lang w:val="nl-NL"/>
              </w:rPr>
            </w:pPr>
            <w:r w:rsidRPr="0066153C">
              <w:rPr>
                <w:b/>
                <w:color w:val="005E64"/>
                <w:spacing w:val="-5"/>
                <w:sz w:val="20"/>
              </w:rPr>
              <w:t xml:space="preserve">Mee </w:t>
            </w:r>
            <w:proofErr w:type="spellStart"/>
            <w:r w:rsidRPr="0066153C">
              <w:rPr>
                <w:b/>
                <w:color w:val="005E64"/>
                <w:spacing w:val="-5"/>
                <w:sz w:val="20"/>
              </w:rPr>
              <w:t>eens</w:t>
            </w:r>
            <w:proofErr w:type="spellEnd"/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  <w:vAlign w:val="center"/>
          </w:tcPr>
          <w:p w14:paraId="22FE2698" w14:textId="56C2859E" w:rsidR="00B05E58" w:rsidRPr="0066153C" w:rsidRDefault="00B05E58" w:rsidP="00D90515">
            <w:pPr>
              <w:pStyle w:val="TableParagraph"/>
              <w:jc w:val="center"/>
              <w:rPr>
                <w:rFonts w:ascii="Times New Roman"/>
                <w:color w:val="005E64"/>
                <w:sz w:val="20"/>
                <w:lang w:val="nl-NL"/>
              </w:rPr>
            </w:pP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Eens</w:t>
            </w:r>
            <w:proofErr w:type="spellEnd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noch</w:t>
            </w:r>
            <w:proofErr w:type="spellEnd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oneens</w:t>
            </w:r>
            <w:proofErr w:type="spellEnd"/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  <w:vAlign w:val="center"/>
          </w:tcPr>
          <w:p w14:paraId="0B1B5B48" w14:textId="5EA0EAD9" w:rsidR="00B05E58" w:rsidRPr="0066153C" w:rsidRDefault="00B05E58" w:rsidP="00D90515">
            <w:pPr>
              <w:pStyle w:val="TableParagraph"/>
              <w:jc w:val="center"/>
              <w:rPr>
                <w:rFonts w:ascii="Times New Roman"/>
                <w:color w:val="005E64"/>
                <w:sz w:val="20"/>
                <w:lang w:val="nl-NL"/>
              </w:rPr>
            </w:pPr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Mee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oneens</w:t>
            </w:r>
            <w:proofErr w:type="spellEnd"/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  <w:vAlign w:val="center"/>
          </w:tcPr>
          <w:p w14:paraId="33898644" w14:textId="5F0F21DC" w:rsidR="00B05E58" w:rsidRPr="0066153C" w:rsidRDefault="00B05E58" w:rsidP="00D90515">
            <w:pPr>
              <w:pStyle w:val="TableParagraph"/>
              <w:jc w:val="center"/>
              <w:rPr>
                <w:rFonts w:ascii="Times New Roman"/>
                <w:color w:val="005E64"/>
                <w:sz w:val="20"/>
                <w:lang w:val="nl-NL"/>
              </w:rPr>
            </w:pP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Helemaal</w:t>
            </w:r>
            <w:proofErr w:type="spellEnd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 mee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oneens</w:t>
            </w:r>
            <w:proofErr w:type="spellEnd"/>
          </w:p>
        </w:tc>
      </w:tr>
      <w:tr w:rsidR="00B05E58" w14:paraId="154C9AF8" w14:textId="77777777" w:rsidTr="00C039C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3DAF3B3C" w14:textId="77777777" w:rsidR="00B05E58" w:rsidRPr="008D2068" w:rsidRDefault="00B05E58" w:rsidP="00B05E58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06803555" w14:textId="6E5A18B8" w:rsidR="00B05E58" w:rsidRPr="0066153C" w:rsidRDefault="00B05E58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Het lukt me altijd moeilijke problemen op te lossen, als ik er genoeg moeite voor doe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F8AAAC2" w14:textId="77777777" w:rsidR="00B05E58" w:rsidRPr="008D2068" w:rsidRDefault="00B05E58" w:rsidP="00B05E58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05C5CD1D" w14:textId="77777777" w:rsidR="00B05E58" w:rsidRPr="008D2068" w:rsidRDefault="00B05E58" w:rsidP="00B05E58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105A9619" w14:textId="77777777" w:rsidR="00B05E58" w:rsidRPr="008D2068" w:rsidRDefault="00B05E58" w:rsidP="00B05E58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7E3CF846" w14:textId="77777777" w:rsidR="00B05E58" w:rsidRPr="008D2068" w:rsidRDefault="00B05E58" w:rsidP="00B05E58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40D824E" w14:textId="77777777" w:rsidR="00B05E58" w:rsidRPr="008D2068" w:rsidRDefault="00B05E58" w:rsidP="00B05E58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B05E58" w14:paraId="416DC98A" w14:textId="77777777" w:rsidTr="00C039C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597A2203" w14:textId="77777777" w:rsidR="00B05E58" w:rsidRPr="008D2068" w:rsidRDefault="00B05E58" w:rsidP="00B05E58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3D77B0BF" w14:textId="33408224" w:rsidR="00B05E58" w:rsidRPr="0066153C" w:rsidRDefault="00B05E58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Dankzij mijn vindingrijkheid weet ik hoe ik in onvoorziene situaties moet handelen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33C45931" w14:textId="77777777" w:rsidR="00B05E58" w:rsidRPr="008D2068" w:rsidRDefault="00B05E58" w:rsidP="00B05E58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0E9E836C" w14:textId="77777777" w:rsidR="00B05E58" w:rsidRPr="008D2068" w:rsidRDefault="00B05E58" w:rsidP="00B05E58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722478CF" w14:textId="77777777" w:rsidR="00B05E58" w:rsidRPr="008D2068" w:rsidRDefault="00B05E58" w:rsidP="00B05E58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7C3B8E56" w14:textId="77777777" w:rsidR="00B05E58" w:rsidRPr="008D2068" w:rsidRDefault="00B05E58" w:rsidP="00B05E58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13D0843D" w14:textId="77777777" w:rsidR="00B05E58" w:rsidRPr="008D2068" w:rsidRDefault="00B05E58" w:rsidP="00B05E58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B05E58" w14:paraId="5DAC43A5" w14:textId="77777777" w:rsidTr="00C039C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7D6ACB58" w14:textId="77777777" w:rsidR="00B05E58" w:rsidRPr="00E76062" w:rsidRDefault="00B05E58" w:rsidP="00B05E58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0507E79B" w14:textId="5E0E90AB" w:rsidR="00B05E58" w:rsidRPr="0066153C" w:rsidRDefault="00B05E58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Als ik geconfronteerd word met een probleem, heb ik meestal meerdere oplossingen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1B4CE9DF" w14:textId="77777777" w:rsidR="00B05E58" w:rsidRPr="00B05E58" w:rsidRDefault="00B05E58" w:rsidP="00B05E58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0B4CB34" w14:textId="77777777" w:rsidR="00B05E58" w:rsidRPr="00B05E58" w:rsidRDefault="00B05E58" w:rsidP="00B05E58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2E476C2" w14:textId="77777777" w:rsidR="00B05E58" w:rsidRPr="00B05E58" w:rsidRDefault="00B05E58" w:rsidP="00B05E58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71ACEDD4" w14:textId="77777777" w:rsidR="00B05E58" w:rsidRPr="00B05E58" w:rsidRDefault="00B05E58" w:rsidP="00B05E58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122CD9CD" w14:textId="77777777" w:rsidR="00B05E58" w:rsidRPr="00B05E58" w:rsidRDefault="00B05E58" w:rsidP="00B05E58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</w:tbl>
    <w:p w14:paraId="622F7CBD" w14:textId="77777777" w:rsidR="00516F29" w:rsidRDefault="00516F29" w:rsidP="00B245E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1"/>
        <w:tblW w:w="9518" w:type="dxa"/>
        <w:tblInd w:w="1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659"/>
        <w:gridCol w:w="1154"/>
        <w:gridCol w:w="1114"/>
        <w:gridCol w:w="992"/>
        <w:gridCol w:w="1134"/>
        <w:gridCol w:w="1134"/>
      </w:tblGrid>
      <w:tr w:rsidR="00C41422" w14:paraId="14F80E79" w14:textId="77777777" w:rsidTr="004E7B13">
        <w:trPr>
          <w:trHeight w:val="382"/>
        </w:trPr>
        <w:tc>
          <w:tcPr>
            <w:tcW w:w="7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A2651"/>
          </w:tcPr>
          <w:p w14:paraId="11899F41" w14:textId="04ED1A26" w:rsidR="00C41422" w:rsidRDefault="00C41422" w:rsidP="003769D5">
            <w:pPr>
              <w:pStyle w:val="TableParagraph"/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STEUN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A2651"/>
          </w:tcPr>
          <w:p w14:paraId="67AF416D" w14:textId="77777777" w:rsidR="00C41422" w:rsidRDefault="00C41422" w:rsidP="003769D5">
            <w:pPr>
              <w:pStyle w:val="TableParagraph"/>
              <w:spacing w:before="61"/>
              <w:ind w:left="114"/>
              <w:rPr>
                <w:b/>
                <w:color w:val="FFFFFF"/>
                <w:w w:val="85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A2651"/>
          </w:tcPr>
          <w:p w14:paraId="496DD102" w14:textId="77777777" w:rsidR="00C41422" w:rsidRDefault="00C41422" w:rsidP="003769D5">
            <w:pPr>
              <w:pStyle w:val="TableParagraph"/>
              <w:spacing w:before="61"/>
              <w:ind w:left="114"/>
              <w:rPr>
                <w:b/>
                <w:color w:val="FFFFFF"/>
                <w:w w:val="85"/>
                <w:sz w:val="20"/>
              </w:rPr>
            </w:pPr>
          </w:p>
        </w:tc>
      </w:tr>
      <w:tr w:rsidR="00C41422" w14:paraId="1EA269FD" w14:textId="77777777" w:rsidTr="00EE2119">
        <w:trPr>
          <w:trHeight w:val="382"/>
        </w:trPr>
        <w:tc>
          <w:tcPr>
            <w:tcW w:w="7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13A7D"/>
          </w:tcPr>
          <w:p w14:paraId="0B4FFC25" w14:textId="0DEEC161" w:rsidR="00C41422" w:rsidRPr="004D75DF" w:rsidRDefault="00AA0318" w:rsidP="003769D5">
            <w:pPr>
              <w:pStyle w:val="TableParagraph"/>
              <w:tabs>
                <w:tab w:val="left" w:pos="5280"/>
              </w:tabs>
              <w:spacing w:before="61"/>
              <w:ind w:left="114"/>
              <w:rPr>
                <w:b/>
                <w:color w:val="FFFFFF"/>
                <w:w w:val="85"/>
                <w:sz w:val="20"/>
                <w:lang w:val="nl-NL"/>
              </w:rPr>
            </w:pPr>
            <w:r w:rsidRPr="004D75DF">
              <w:rPr>
                <w:b/>
                <w:color w:val="FFFFFF"/>
                <w:w w:val="85"/>
                <w:sz w:val="20"/>
                <w:lang w:val="nl-NL"/>
              </w:rPr>
              <w:t>In hoeverre bent u h</w:t>
            </w:r>
            <w:r>
              <w:rPr>
                <w:b/>
                <w:color w:val="FFFFFF"/>
                <w:w w:val="85"/>
                <w:sz w:val="20"/>
                <w:lang w:val="nl-NL"/>
              </w:rPr>
              <w:t>et eens met de volgende stellingen?</w:t>
            </w:r>
            <w:r w:rsidR="00C41422">
              <w:rPr>
                <w:b/>
                <w:color w:val="FFFFFF"/>
                <w:w w:val="85"/>
                <w:sz w:val="20"/>
                <w:lang w:val="nl-NL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813A7D"/>
          </w:tcPr>
          <w:p w14:paraId="1688D629" w14:textId="77777777" w:rsidR="00C41422" w:rsidRPr="004D75DF" w:rsidRDefault="00C41422" w:rsidP="003769D5">
            <w:pPr>
              <w:pStyle w:val="TableParagraph"/>
              <w:tabs>
                <w:tab w:val="left" w:pos="5280"/>
              </w:tabs>
              <w:spacing w:before="61"/>
              <w:ind w:left="114"/>
              <w:rPr>
                <w:b/>
                <w:color w:val="FFFFFF"/>
                <w:w w:val="85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813A7D"/>
          </w:tcPr>
          <w:p w14:paraId="1A8C97A6" w14:textId="77777777" w:rsidR="00C41422" w:rsidRPr="004D75DF" w:rsidRDefault="00C41422" w:rsidP="003769D5">
            <w:pPr>
              <w:pStyle w:val="TableParagraph"/>
              <w:tabs>
                <w:tab w:val="left" w:pos="5280"/>
              </w:tabs>
              <w:spacing w:before="61"/>
              <w:ind w:left="114"/>
              <w:rPr>
                <w:b/>
                <w:color w:val="FFFFFF"/>
                <w:w w:val="85"/>
                <w:sz w:val="20"/>
                <w:lang w:val="nl-NL"/>
              </w:rPr>
            </w:pPr>
          </w:p>
        </w:tc>
      </w:tr>
      <w:tr w:rsidR="00C41422" w14:paraId="63FC9D03" w14:textId="77777777" w:rsidTr="00C039CA">
        <w:trPr>
          <w:trHeight w:val="388"/>
        </w:trPr>
        <w:tc>
          <w:tcPr>
            <w:tcW w:w="331" w:type="dxa"/>
            <w:tcBorders>
              <w:top w:val="nil"/>
              <w:left w:val="nil"/>
              <w:right w:val="nil"/>
            </w:tcBorders>
            <w:shd w:val="clear" w:color="auto" w:fill="F7DCE6"/>
          </w:tcPr>
          <w:p w14:paraId="57C8C89B" w14:textId="77777777" w:rsidR="00C41422" w:rsidRPr="00C41422" w:rsidRDefault="00C41422" w:rsidP="003769D5">
            <w:pPr>
              <w:pStyle w:val="TableParagraph"/>
              <w:spacing w:before="78"/>
              <w:ind w:left="14"/>
              <w:jc w:val="center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F7DCE6"/>
              <w:right w:val="single" w:sz="8" w:space="0" w:color="F7DCE6"/>
            </w:tcBorders>
          </w:tcPr>
          <w:p w14:paraId="4CC4B6E7" w14:textId="77777777" w:rsidR="00C41422" w:rsidRPr="00C41422" w:rsidRDefault="00C41422" w:rsidP="003769D5">
            <w:pPr>
              <w:pStyle w:val="kopje"/>
              <w:rPr>
                <w:lang w:val="nl-NL"/>
              </w:rPr>
            </w:pPr>
          </w:p>
        </w:tc>
        <w:tc>
          <w:tcPr>
            <w:tcW w:w="1154" w:type="dxa"/>
            <w:tcBorders>
              <w:top w:val="nil"/>
              <w:left w:val="single" w:sz="8" w:space="0" w:color="F7DCE6"/>
              <w:bottom w:val="single" w:sz="8" w:space="0" w:color="F7DCE6"/>
              <w:right w:val="single" w:sz="8" w:space="0" w:color="F7DCE6"/>
            </w:tcBorders>
            <w:vAlign w:val="center"/>
          </w:tcPr>
          <w:p w14:paraId="31A99888" w14:textId="77777777" w:rsidR="00C41422" w:rsidRPr="0066153C" w:rsidRDefault="00C41422" w:rsidP="003769D5">
            <w:pPr>
              <w:pStyle w:val="TableParagraph"/>
              <w:spacing w:before="81"/>
              <w:ind w:left="5" w:right="1"/>
              <w:jc w:val="center"/>
              <w:rPr>
                <w:b/>
                <w:color w:val="005E64"/>
                <w:sz w:val="20"/>
              </w:rPr>
            </w:pPr>
            <w:proofErr w:type="spellStart"/>
            <w:r w:rsidRPr="0066153C">
              <w:rPr>
                <w:b/>
                <w:color w:val="005E64"/>
                <w:spacing w:val="-5"/>
                <w:sz w:val="20"/>
              </w:rPr>
              <w:t>Helemaal</w:t>
            </w:r>
            <w:proofErr w:type="spellEnd"/>
            <w:r w:rsidRPr="0066153C">
              <w:rPr>
                <w:b/>
                <w:color w:val="005E64"/>
                <w:spacing w:val="-5"/>
                <w:sz w:val="20"/>
              </w:rPr>
              <w:t xml:space="preserve"> mee </w:t>
            </w:r>
            <w:proofErr w:type="spellStart"/>
            <w:r w:rsidRPr="0066153C">
              <w:rPr>
                <w:b/>
                <w:color w:val="005E64"/>
                <w:spacing w:val="-5"/>
                <w:sz w:val="20"/>
              </w:rPr>
              <w:t>eens</w:t>
            </w:r>
            <w:proofErr w:type="spellEnd"/>
          </w:p>
        </w:tc>
        <w:tc>
          <w:tcPr>
            <w:tcW w:w="1114" w:type="dxa"/>
            <w:tcBorders>
              <w:top w:val="nil"/>
              <w:left w:val="single" w:sz="8" w:space="0" w:color="F7DCE6"/>
              <w:bottom w:val="single" w:sz="8" w:space="0" w:color="F7DCE6"/>
              <w:right w:val="single" w:sz="8" w:space="0" w:color="F7DCE6"/>
            </w:tcBorders>
            <w:vAlign w:val="center"/>
          </w:tcPr>
          <w:p w14:paraId="524D605D" w14:textId="77777777" w:rsidR="00C41422" w:rsidRPr="0066153C" w:rsidRDefault="00C41422" w:rsidP="003769D5">
            <w:pPr>
              <w:pStyle w:val="TableParagraph"/>
              <w:spacing w:before="81"/>
              <w:ind w:left="5"/>
              <w:jc w:val="center"/>
              <w:rPr>
                <w:b/>
                <w:color w:val="005E64"/>
                <w:sz w:val="20"/>
              </w:rPr>
            </w:pPr>
            <w:r w:rsidRPr="0066153C">
              <w:rPr>
                <w:b/>
                <w:color w:val="005E64"/>
                <w:spacing w:val="-5"/>
                <w:sz w:val="20"/>
              </w:rPr>
              <w:t xml:space="preserve">Mee </w:t>
            </w:r>
            <w:proofErr w:type="spellStart"/>
            <w:r w:rsidRPr="0066153C">
              <w:rPr>
                <w:b/>
                <w:color w:val="005E64"/>
                <w:spacing w:val="-5"/>
                <w:sz w:val="20"/>
              </w:rPr>
              <w:t>eens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F7DCE6"/>
              <w:bottom w:val="single" w:sz="8" w:space="0" w:color="F7DCE6"/>
              <w:right w:val="nil"/>
            </w:tcBorders>
            <w:vAlign w:val="center"/>
          </w:tcPr>
          <w:p w14:paraId="7D76AA25" w14:textId="77777777" w:rsidR="00C41422" w:rsidRPr="0066153C" w:rsidRDefault="00C41422" w:rsidP="003769D5">
            <w:pPr>
              <w:pStyle w:val="TableParagraph"/>
              <w:spacing w:before="81"/>
              <w:ind w:left="105"/>
              <w:jc w:val="center"/>
              <w:rPr>
                <w:b/>
                <w:color w:val="005E64"/>
                <w:sz w:val="20"/>
              </w:rPr>
            </w:pP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Eens</w:t>
            </w:r>
            <w:proofErr w:type="spellEnd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noch</w:t>
            </w:r>
            <w:proofErr w:type="spellEnd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oneens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F7DCE6"/>
              <w:bottom w:val="single" w:sz="8" w:space="0" w:color="F7DCE6"/>
              <w:right w:val="nil"/>
            </w:tcBorders>
            <w:vAlign w:val="center"/>
          </w:tcPr>
          <w:p w14:paraId="4C6A4FE4" w14:textId="77777777" w:rsidR="00C41422" w:rsidRPr="0066153C" w:rsidRDefault="00C41422" w:rsidP="003769D5">
            <w:pPr>
              <w:pStyle w:val="TableParagraph"/>
              <w:spacing w:before="81"/>
              <w:ind w:left="105"/>
              <w:jc w:val="center"/>
              <w:rPr>
                <w:b/>
                <w:color w:val="005E64"/>
                <w:spacing w:val="-2"/>
                <w:w w:val="95"/>
                <w:sz w:val="20"/>
              </w:rPr>
            </w:pPr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Mee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oneens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F7DCE6"/>
              <w:bottom w:val="single" w:sz="8" w:space="0" w:color="F7DCE6"/>
              <w:right w:val="nil"/>
            </w:tcBorders>
            <w:vAlign w:val="center"/>
          </w:tcPr>
          <w:p w14:paraId="2587C0CF" w14:textId="77777777" w:rsidR="00C41422" w:rsidRPr="0066153C" w:rsidRDefault="00C41422" w:rsidP="003769D5">
            <w:pPr>
              <w:pStyle w:val="TableParagraph"/>
              <w:spacing w:before="81"/>
              <w:ind w:left="105"/>
              <w:jc w:val="center"/>
              <w:rPr>
                <w:b/>
                <w:color w:val="005E64"/>
                <w:spacing w:val="-2"/>
                <w:w w:val="95"/>
                <w:sz w:val="20"/>
              </w:rPr>
            </w:pP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Helemaal</w:t>
            </w:r>
            <w:proofErr w:type="spellEnd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 mee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oneens</w:t>
            </w:r>
            <w:proofErr w:type="spellEnd"/>
          </w:p>
        </w:tc>
      </w:tr>
      <w:tr w:rsidR="00C41422" w14:paraId="03CEDC09" w14:textId="77777777" w:rsidTr="00C039CA">
        <w:trPr>
          <w:trHeight w:val="362"/>
        </w:trPr>
        <w:tc>
          <w:tcPr>
            <w:tcW w:w="331" w:type="dxa"/>
            <w:vMerge w:val="restart"/>
            <w:tcBorders>
              <w:left w:val="nil"/>
              <w:right w:val="nil"/>
            </w:tcBorders>
            <w:shd w:val="clear" w:color="auto" w:fill="F7DCE6"/>
          </w:tcPr>
          <w:p w14:paraId="6D2077CB" w14:textId="77777777" w:rsidR="00C41422" w:rsidRDefault="00C41422" w:rsidP="003769D5">
            <w:pPr>
              <w:pStyle w:val="TableParagraph"/>
              <w:spacing w:before="198"/>
              <w:rPr>
                <w:b/>
              </w:rPr>
            </w:pPr>
          </w:p>
          <w:p w14:paraId="11A0A2AE" w14:textId="77777777" w:rsidR="00C41422" w:rsidRDefault="00C41422" w:rsidP="003769D5">
            <w:pPr>
              <w:pStyle w:val="TableParagraph"/>
              <w:ind w:left="113"/>
              <w:rPr>
                <w:b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5A8DB178" w14:textId="34DD8A1B" w:rsidR="00C41422" w:rsidRPr="0066153C" w:rsidRDefault="00C41422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Ik kan mijn collega’s om advies vragen als ik zelf niet uitkom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08DE34A5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4F964E92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54510C75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4457C10A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759582FB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C41422" w14:paraId="571C7FF7" w14:textId="77777777" w:rsidTr="00C039CA">
        <w:trPr>
          <w:trHeight w:val="362"/>
        </w:trPr>
        <w:tc>
          <w:tcPr>
            <w:tcW w:w="331" w:type="dxa"/>
            <w:vMerge/>
            <w:tcBorders>
              <w:left w:val="nil"/>
              <w:right w:val="nil"/>
            </w:tcBorders>
            <w:shd w:val="clear" w:color="auto" w:fill="F7DCE6"/>
          </w:tcPr>
          <w:p w14:paraId="31DBFAB2" w14:textId="77777777" w:rsidR="00C41422" w:rsidRPr="004D75DF" w:rsidRDefault="00C41422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5F2D45B2" w14:textId="1B4FB849" w:rsidR="00C41422" w:rsidRPr="0066153C" w:rsidRDefault="00C41422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Als ik mij gespannen voel en onder druk sta, dan is er een collega met wie ik dat kan delen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66D79EFE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8FB7499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1B51B39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7BE24D78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33C2E6C9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C41422" w14:paraId="5644E24B" w14:textId="77777777" w:rsidTr="00C039CA">
        <w:trPr>
          <w:trHeight w:val="362"/>
        </w:trPr>
        <w:tc>
          <w:tcPr>
            <w:tcW w:w="331" w:type="dxa"/>
            <w:vMerge/>
            <w:tcBorders>
              <w:left w:val="nil"/>
              <w:right w:val="nil"/>
            </w:tcBorders>
            <w:shd w:val="clear" w:color="auto" w:fill="F7DCE6"/>
          </w:tcPr>
          <w:p w14:paraId="7B66037D" w14:textId="77777777" w:rsidR="00C41422" w:rsidRPr="004D75DF" w:rsidRDefault="00C41422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13A0CDAC" w14:textId="64B191CB" w:rsidR="00C41422" w:rsidRPr="0066153C" w:rsidRDefault="00C55FAB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Mijn direct leidinggevende staat mij bij met raad en advies als dat nodig is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1AFEEB52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4096663B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4DCBD2C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35235BA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3E3D3E6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C41422" w14:paraId="0053074F" w14:textId="77777777" w:rsidTr="00C039CA">
        <w:trPr>
          <w:trHeight w:val="362"/>
        </w:trPr>
        <w:tc>
          <w:tcPr>
            <w:tcW w:w="331" w:type="dxa"/>
            <w:vMerge/>
            <w:tcBorders>
              <w:left w:val="nil"/>
              <w:right w:val="nil"/>
            </w:tcBorders>
            <w:shd w:val="clear" w:color="auto" w:fill="F7DCE6"/>
          </w:tcPr>
          <w:p w14:paraId="2BAA2982" w14:textId="77777777" w:rsidR="00C41422" w:rsidRPr="004D75DF" w:rsidRDefault="00C41422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3A073BB7" w14:textId="33F590C4" w:rsidR="00C41422" w:rsidRPr="0066153C" w:rsidRDefault="00C55FAB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Mijn direct leidinggevende</w:t>
            </w:r>
            <w:r w:rsidR="006732F1" w:rsidRPr="0066153C">
              <w:rPr>
                <w:lang w:val="nl-NL"/>
              </w:rPr>
              <w:t xml:space="preserve"> geeft mij de mogelijkheid om deel te nemen aan de besluitvorming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428AAD01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5D1BCAD1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E408A65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5D0A0FB1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608F2AF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C41422" w14:paraId="28F72650" w14:textId="77777777" w:rsidTr="00C039CA">
        <w:trPr>
          <w:trHeight w:val="362"/>
        </w:trPr>
        <w:tc>
          <w:tcPr>
            <w:tcW w:w="331" w:type="dxa"/>
            <w:vMerge/>
            <w:tcBorders>
              <w:left w:val="nil"/>
              <w:right w:val="nil"/>
            </w:tcBorders>
            <w:shd w:val="clear" w:color="auto" w:fill="F7DCE6"/>
          </w:tcPr>
          <w:p w14:paraId="0C4C0C1D" w14:textId="77777777" w:rsidR="00C41422" w:rsidRPr="004D75DF" w:rsidRDefault="00C41422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5C7960AB" w14:textId="0639D643" w:rsidR="00C41422" w:rsidRPr="0066153C" w:rsidRDefault="006732F1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Ik ervaar voldoende steun van mijn direct leidinggevende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377E67D0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1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0761701B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4016719C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3811312F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698A4CE" w14:textId="77777777" w:rsidR="00C41422" w:rsidRPr="004D75DF" w:rsidRDefault="00C41422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</w:tbl>
    <w:p w14:paraId="543D7A1E" w14:textId="77777777" w:rsidR="006732F1" w:rsidRDefault="006732F1" w:rsidP="00B245E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624393E2" w14:textId="77777777" w:rsidR="00603687" w:rsidRDefault="00603687" w:rsidP="00B245E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1"/>
        <w:tblW w:w="9660" w:type="dxa"/>
        <w:tblInd w:w="1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659"/>
        <w:gridCol w:w="1154"/>
        <w:gridCol w:w="1256"/>
        <w:gridCol w:w="992"/>
        <w:gridCol w:w="1134"/>
        <w:gridCol w:w="1134"/>
      </w:tblGrid>
      <w:tr w:rsidR="006732F1" w14:paraId="5B5CD775" w14:textId="77777777" w:rsidTr="004E7B13">
        <w:trPr>
          <w:trHeight w:val="382"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A2651"/>
          </w:tcPr>
          <w:p w14:paraId="32352927" w14:textId="72EF5C8B" w:rsidR="006732F1" w:rsidRDefault="002208F9" w:rsidP="003769D5">
            <w:pPr>
              <w:pStyle w:val="TableParagraph"/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lastRenderedPageBreak/>
              <w:t>TAAKBELEID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A2651"/>
          </w:tcPr>
          <w:p w14:paraId="3C7892E3" w14:textId="77777777" w:rsidR="006732F1" w:rsidRDefault="006732F1" w:rsidP="003769D5">
            <w:pPr>
              <w:pStyle w:val="TableParagraph"/>
              <w:spacing w:before="61"/>
              <w:ind w:left="114"/>
              <w:rPr>
                <w:b/>
                <w:color w:val="FFFFFF"/>
                <w:w w:val="85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A2651"/>
          </w:tcPr>
          <w:p w14:paraId="78A7E082" w14:textId="77777777" w:rsidR="006732F1" w:rsidRDefault="006732F1" w:rsidP="003769D5">
            <w:pPr>
              <w:pStyle w:val="TableParagraph"/>
              <w:spacing w:before="61"/>
              <w:ind w:left="114"/>
              <w:rPr>
                <w:b/>
                <w:color w:val="FFFFFF"/>
                <w:w w:val="85"/>
                <w:sz w:val="20"/>
              </w:rPr>
            </w:pPr>
          </w:p>
        </w:tc>
      </w:tr>
      <w:tr w:rsidR="006732F1" w14:paraId="2F78BF5A" w14:textId="77777777" w:rsidTr="00EE2119">
        <w:trPr>
          <w:trHeight w:val="382"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13A7D"/>
          </w:tcPr>
          <w:p w14:paraId="13C283A4" w14:textId="1B7D52E6" w:rsidR="006732F1" w:rsidRPr="00265796" w:rsidRDefault="00AA0318" w:rsidP="003769D5">
            <w:pPr>
              <w:pStyle w:val="TableParagraph"/>
              <w:tabs>
                <w:tab w:val="left" w:pos="5280"/>
              </w:tabs>
              <w:spacing w:before="61"/>
              <w:ind w:left="114"/>
              <w:rPr>
                <w:b/>
                <w:i/>
                <w:iCs/>
                <w:color w:val="FFFFFF"/>
                <w:w w:val="85"/>
                <w:sz w:val="20"/>
                <w:lang w:val="nl-NL"/>
              </w:rPr>
            </w:pPr>
            <w:r w:rsidRPr="004D75DF">
              <w:rPr>
                <w:b/>
                <w:color w:val="FFFFFF"/>
                <w:w w:val="85"/>
                <w:sz w:val="20"/>
                <w:lang w:val="nl-NL"/>
              </w:rPr>
              <w:t>In hoeverre bent u h</w:t>
            </w:r>
            <w:r>
              <w:rPr>
                <w:b/>
                <w:color w:val="FFFFFF"/>
                <w:w w:val="85"/>
                <w:sz w:val="20"/>
                <w:lang w:val="nl-NL"/>
              </w:rPr>
              <w:t>et eens met de volgende stellingen?</w:t>
            </w:r>
            <w:r w:rsidR="006732F1" w:rsidRPr="00265796">
              <w:rPr>
                <w:b/>
                <w:i/>
                <w:iCs/>
                <w:color w:val="FFFFFF"/>
                <w:w w:val="85"/>
                <w:sz w:val="20"/>
                <w:lang w:val="nl-NL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813A7D"/>
          </w:tcPr>
          <w:p w14:paraId="2840DFC7" w14:textId="77777777" w:rsidR="006732F1" w:rsidRPr="004D75DF" w:rsidRDefault="006732F1" w:rsidP="003769D5">
            <w:pPr>
              <w:pStyle w:val="TableParagraph"/>
              <w:tabs>
                <w:tab w:val="left" w:pos="5280"/>
              </w:tabs>
              <w:spacing w:before="61"/>
              <w:ind w:left="114"/>
              <w:rPr>
                <w:b/>
                <w:color w:val="FFFFFF"/>
                <w:w w:val="85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813A7D"/>
          </w:tcPr>
          <w:p w14:paraId="5BD5ADC8" w14:textId="77777777" w:rsidR="006732F1" w:rsidRPr="004D75DF" w:rsidRDefault="006732F1" w:rsidP="003769D5">
            <w:pPr>
              <w:pStyle w:val="TableParagraph"/>
              <w:tabs>
                <w:tab w:val="left" w:pos="5280"/>
              </w:tabs>
              <w:spacing w:before="61"/>
              <w:ind w:left="114"/>
              <w:rPr>
                <w:b/>
                <w:color w:val="FFFFFF"/>
                <w:w w:val="85"/>
                <w:sz w:val="20"/>
                <w:lang w:val="nl-NL"/>
              </w:rPr>
            </w:pPr>
          </w:p>
        </w:tc>
      </w:tr>
      <w:tr w:rsidR="006732F1" w14:paraId="51F2A7B8" w14:textId="77777777" w:rsidTr="0003445A">
        <w:trPr>
          <w:trHeight w:val="388"/>
        </w:trPr>
        <w:tc>
          <w:tcPr>
            <w:tcW w:w="331" w:type="dxa"/>
            <w:tcBorders>
              <w:top w:val="nil"/>
              <w:left w:val="nil"/>
              <w:right w:val="nil"/>
            </w:tcBorders>
            <w:shd w:val="clear" w:color="auto" w:fill="F7DCE6"/>
          </w:tcPr>
          <w:p w14:paraId="4651B68A" w14:textId="77777777" w:rsidR="006732F1" w:rsidRPr="00C41422" w:rsidRDefault="006732F1" w:rsidP="003769D5">
            <w:pPr>
              <w:pStyle w:val="TableParagraph"/>
              <w:spacing w:before="78"/>
              <w:ind w:left="14"/>
              <w:jc w:val="center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F7DCE6"/>
              <w:right w:val="single" w:sz="8" w:space="0" w:color="F7DCE6"/>
            </w:tcBorders>
          </w:tcPr>
          <w:p w14:paraId="47D4939D" w14:textId="0E809FE1" w:rsidR="006732F1" w:rsidRPr="0066153C" w:rsidRDefault="00AA0318" w:rsidP="003769D5">
            <w:pPr>
              <w:pStyle w:val="kopje"/>
              <w:rPr>
                <w:color w:val="005E64"/>
                <w:lang w:val="nl-NL"/>
              </w:rPr>
            </w:pPr>
            <w:r w:rsidRPr="00AA0318">
              <w:rPr>
                <w:color w:val="005E64"/>
                <w:lang w:val="nl-NL"/>
              </w:rPr>
              <w:t>Over het taakomvangs- en strategisch personeelsbeleid</w:t>
            </w:r>
          </w:p>
        </w:tc>
        <w:tc>
          <w:tcPr>
            <w:tcW w:w="1154" w:type="dxa"/>
            <w:tcBorders>
              <w:top w:val="nil"/>
              <w:left w:val="single" w:sz="8" w:space="0" w:color="F7DCE6"/>
              <w:bottom w:val="single" w:sz="8" w:space="0" w:color="F7DCE6"/>
              <w:right w:val="single" w:sz="8" w:space="0" w:color="F7DCE6"/>
            </w:tcBorders>
            <w:vAlign w:val="center"/>
          </w:tcPr>
          <w:p w14:paraId="412FD2D0" w14:textId="77777777" w:rsidR="006732F1" w:rsidRPr="0066153C" w:rsidRDefault="006732F1" w:rsidP="003769D5">
            <w:pPr>
              <w:pStyle w:val="TableParagraph"/>
              <w:spacing w:before="81"/>
              <w:ind w:left="5" w:right="1"/>
              <w:jc w:val="center"/>
              <w:rPr>
                <w:b/>
                <w:color w:val="005E64"/>
                <w:sz w:val="20"/>
              </w:rPr>
            </w:pPr>
            <w:proofErr w:type="spellStart"/>
            <w:r w:rsidRPr="0066153C">
              <w:rPr>
                <w:b/>
                <w:color w:val="005E64"/>
                <w:spacing w:val="-5"/>
                <w:sz w:val="20"/>
              </w:rPr>
              <w:t>Helemaal</w:t>
            </w:r>
            <w:proofErr w:type="spellEnd"/>
            <w:r w:rsidRPr="0066153C">
              <w:rPr>
                <w:b/>
                <w:color w:val="005E64"/>
                <w:spacing w:val="-5"/>
                <w:sz w:val="20"/>
              </w:rPr>
              <w:t xml:space="preserve"> mee </w:t>
            </w:r>
            <w:proofErr w:type="spellStart"/>
            <w:r w:rsidRPr="0066153C">
              <w:rPr>
                <w:b/>
                <w:color w:val="005E64"/>
                <w:spacing w:val="-5"/>
                <w:sz w:val="20"/>
              </w:rPr>
              <w:t>eens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F7DCE6"/>
              <w:bottom w:val="single" w:sz="8" w:space="0" w:color="F7DCE6"/>
              <w:right w:val="single" w:sz="8" w:space="0" w:color="F7DCE6"/>
            </w:tcBorders>
            <w:vAlign w:val="center"/>
          </w:tcPr>
          <w:p w14:paraId="62B75B2A" w14:textId="77777777" w:rsidR="006732F1" w:rsidRPr="0066153C" w:rsidRDefault="006732F1" w:rsidP="003769D5">
            <w:pPr>
              <w:pStyle w:val="TableParagraph"/>
              <w:spacing w:before="81"/>
              <w:ind w:left="5"/>
              <w:jc w:val="center"/>
              <w:rPr>
                <w:b/>
                <w:color w:val="005E64"/>
                <w:sz w:val="20"/>
              </w:rPr>
            </w:pPr>
            <w:r w:rsidRPr="0066153C">
              <w:rPr>
                <w:b/>
                <w:color w:val="005E64"/>
                <w:spacing w:val="-5"/>
                <w:sz w:val="20"/>
              </w:rPr>
              <w:t xml:space="preserve">Mee </w:t>
            </w:r>
            <w:proofErr w:type="spellStart"/>
            <w:r w:rsidRPr="0066153C">
              <w:rPr>
                <w:b/>
                <w:color w:val="005E64"/>
                <w:spacing w:val="-5"/>
                <w:sz w:val="20"/>
              </w:rPr>
              <w:t>eens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F7DCE6"/>
              <w:bottom w:val="single" w:sz="8" w:space="0" w:color="F7DCE6"/>
              <w:right w:val="nil"/>
            </w:tcBorders>
            <w:vAlign w:val="center"/>
          </w:tcPr>
          <w:p w14:paraId="2F313FC9" w14:textId="77777777" w:rsidR="006732F1" w:rsidRPr="0066153C" w:rsidRDefault="006732F1" w:rsidP="003769D5">
            <w:pPr>
              <w:pStyle w:val="TableParagraph"/>
              <w:spacing w:before="81"/>
              <w:ind w:left="105"/>
              <w:jc w:val="center"/>
              <w:rPr>
                <w:b/>
                <w:color w:val="005E64"/>
                <w:sz w:val="20"/>
              </w:rPr>
            </w:pP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Eens</w:t>
            </w:r>
            <w:proofErr w:type="spellEnd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noch</w:t>
            </w:r>
            <w:proofErr w:type="spellEnd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oneens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F7DCE6"/>
              <w:bottom w:val="single" w:sz="8" w:space="0" w:color="F7DCE6"/>
              <w:right w:val="nil"/>
            </w:tcBorders>
            <w:vAlign w:val="center"/>
          </w:tcPr>
          <w:p w14:paraId="0F68E095" w14:textId="77777777" w:rsidR="006732F1" w:rsidRPr="0066153C" w:rsidRDefault="006732F1" w:rsidP="003769D5">
            <w:pPr>
              <w:pStyle w:val="TableParagraph"/>
              <w:spacing w:before="81"/>
              <w:ind w:left="105"/>
              <w:jc w:val="center"/>
              <w:rPr>
                <w:b/>
                <w:color w:val="005E64"/>
                <w:spacing w:val="-2"/>
                <w:w w:val="95"/>
                <w:sz w:val="20"/>
              </w:rPr>
            </w:pPr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Mee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oneens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F7DCE6"/>
              <w:bottom w:val="single" w:sz="8" w:space="0" w:color="F7DCE6"/>
              <w:right w:val="nil"/>
            </w:tcBorders>
            <w:vAlign w:val="center"/>
          </w:tcPr>
          <w:p w14:paraId="457C7072" w14:textId="77777777" w:rsidR="006732F1" w:rsidRPr="0066153C" w:rsidRDefault="006732F1" w:rsidP="003769D5">
            <w:pPr>
              <w:pStyle w:val="TableParagraph"/>
              <w:spacing w:before="81"/>
              <w:ind w:left="105"/>
              <w:jc w:val="center"/>
              <w:rPr>
                <w:b/>
                <w:color w:val="005E64"/>
                <w:spacing w:val="-2"/>
                <w:w w:val="95"/>
                <w:sz w:val="20"/>
              </w:rPr>
            </w:pP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Helemaal</w:t>
            </w:r>
            <w:proofErr w:type="spellEnd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 mee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oneens</w:t>
            </w:r>
            <w:proofErr w:type="spellEnd"/>
          </w:p>
        </w:tc>
      </w:tr>
      <w:tr w:rsidR="006732F1" w14:paraId="55B4F122" w14:textId="77777777" w:rsidTr="0003445A">
        <w:trPr>
          <w:trHeight w:val="362"/>
        </w:trPr>
        <w:tc>
          <w:tcPr>
            <w:tcW w:w="331" w:type="dxa"/>
            <w:vMerge w:val="restart"/>
            <w:tcBorders>
              <w:left w:val="nil"/>
              <w:right w:val="nil"/>
            </w:tcBorders>
            <w:shd w:val="clear" w:color="auto" w:fill="F7DCE6"/>
          </w:tcPr>
          <w:p w14:paraId="651923AB" w14:textId="77777777" w:rsidR="006732F1" w:rsidRDefault="006732F1" w:rsidP="003769D5">
            <w:pPr>
              <w:pStyle w:val="TableParagraph"/>
              <w:spacing w:before="198"/>
              <w:rPr>
                <w:b/>
              </w:rPr>
            </w:pPr>
          </w:p>
          <w:p w14:paraId="107A518F" w14:textId="77777777" w:rsidR="006732F1" w:rsidRDefault="006732F1" w:rsidP="003769D5">
            <w:pPr>
              <w:pStyle w:val="TableParagraph"/>
              <w:ind w:left="113"/>
              <w:rPr>
                <w:b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3F9786C8" w14:textId="396E46F0" w:rsidR="006732F1" w:rsidRPr="0066153C" w:rsidRDefault="00265796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De ambities van onze sch</w:t>
            </w:r>
            <w:r w:rsidR="009A26AC" w:rsidRPr="0066153C">
              <w:rPr>
                <w:lang w:val="nl-NL"/>
              </w:rPr>
              <w:t>ool (van identiteit, kwaliteit etc. tot profilering) zijn realistisch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331A8A76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1C3EA89C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2AD7370C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1D67A10D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2B9A3376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6732F1" w14:paraId="270BFF9D" w14:textId="77777777" w:rsidTr="0003445A">
        <w:trPr>
          <w:trHeight w:val="362"/>
        </w:trPr>
        <w:tc>
          <w:tcPr>
            <w:tcW w:w="331" w:type="dxa"/>
            <w:vMerge/>
            <w:tcBorders>
              <w:left w:val="nil"/>
              <w:right w:val="nil"/>
            </w:tcBorders>
            <w:shd w:val="clear" w:color="auto" w:fill="F7DCE6"/>
          </w:tcPr>
          <w:p w14:paraId="19939932" w14:textId="77777777" w:rsidR="006732F1" w:rsidRPr="004D75DF" w:rsidRDefault="006732F1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4E68BF99" w14:textId="07AAD9E6" w:rsidR="006732F1" w:rsidRPr="0066153C" w:rsidRDefault="00B20517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Onze ambities zijn afgestemd</w:t>
            </w:r>
            <w:r w:rsidR="00107747" w:rsidRPr="0066153C">
              <w:rPr>
                <w:lang w:val="nl-NL"/>
              </w:rPr>
              <w:t xml:space="preserve"> op de personele capaciteit (kwantiteit en kwaliteit)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238B1F69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2B40B5EB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C8FC9BE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33B61E7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7827B9B3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6732F1" w14:paraId="33557EC8" w14:textId="77777777" w:rsidTr="0003445A">
        <w:trPr>
          <w:trHeight w:val="362"/>
        </w:trPr>
        <w:tc>
          <w:tcPr>
            <w:tcW w:w="331" w:type="dxa"/>
            <w:vMerge/>
            <w:tcBorders>
              <w:left w:val="nil"/>
              <w:right w:val="nil"/>
            </w:tcBorders>
            <w:shd w:val="clear" w:color="auto" w:fill="F7DCE6"/>
          </w:tcPr>
          <w:p w14:paraId="1259FFFB" w14:textId="77777777" w:rsidR="006732F1" w:rsidRPr="004D75DF" w:rsidRDefault="006732F1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21BE00C6" w14:textId="2CB025B0" w:rsidR="006732F1" w:rsidRPr="0066153C" w:rsidRDefault="00BA189D" w:rsidP="00AA0318">
            <w:pPr>
              <w:pStyle w:val="TABELBODY"/>
              <w:rPr>
                <w:lang w:val="nl-NL"/>
              </w:rPr>
            </w:pPr>
            <w:r>
              <w:rPr>
                <w:lang w:val="nl-NL"/>
              </w:rPr>
              <w:t>In het taakbeleid</w:t>
            </w:r>
            <w:r w:rsidR="00107747" w:rsidRPr="0066153C">
              <w:rPr>
                <w:lang w:val="nl-NL"/>
              </w:rPr>
              <w:t xml:space="preserve"> houden we rekening met duurzame inzetbaarheid, professionalisering en werkdruk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11307570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0B16046F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6B4D962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4304743F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1CEC6117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6732F1" w14:paraId="7955FCDB" w14:textId="77777777" w:rsidTr="0003445A">
        <w:trPr>
          <w:trHeight w:val="362"/>
        </w:trPr>
        <w:tc>
          <w:tcPr>
            <w:tcW w:w="331" w:type="dxa"/>
            <w:vMerge/>
            <w:tcBorders>
              <w:left w:val="nil"/>
              <w:right w:val="nil"/>
            </w:tcBorders>
            <w:shd w:val="clear" w:color="auto" w:fill="F7DCE6"/>
          </w:tcPr>
          <w:p w14:paraId="71ED86CF" w14:textId="77777777" w:rsidR="006732F1" w:rsidRPr="004D75DF" w:rsidRDefault="006732F1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4059B054" w14:textId="5B9D3E09" w:rsidR="006732F1" w:rsidRPr="0066153C" w:rsidRDefault="006732F1" w:rsidP="00AA0318">
            <w:pPr>
              <w:pStyle w:val="TABELBODY"/>
              <w:rPr>
                <w:lang w:val="nl-NL"/>
              </w:rPr>
            </w:pP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4BCE6D8B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494D3DF8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334F3015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7FF45910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5C09A6EF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6732F1" w14:paraId="512E091F" w14:textId="77777777" w:rsidTr="0003445A">
        <w:trPr>
          <w:trHeight w:val="362"/>
        </w:trPr>
        <w:tc>
          <w:tcPr>
            <w:tcW w:w="331" w:type="dxa"/>
            <w:vMerge/>
            <w:tcBorders>
              <w:left w:val="nil"/>
              <w:right w:val="nil"/>
            </w:tcBorders>
            <w:shd w:val="clear" w:color="auto" w:fill="F7DCE6"/>
          </w:tcPr>
          <w:p w14:paraId="72D25C2F" w14:textId="77777777" w:rsidR="006732F1" w:rsidRPr="004D75DF" w:rsidRDefault="006732F1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0B277662" w14:textId="34FFF536" w:rsidR="006732F1" w:rsidRPr="00AA0318" w:rsidRDefault="00107747" w:rsidP="00AA0318">
            <w:pPr>
              <w:pStyle w:val="TABELBODY"/>
              <w:rPr>
                <w:b/>
                <w:bCs/>
                <w:lang w:val="nl-NL"/>
              </w:rPr>
            </w:pPr>
            <w:r w:rsidRPr="00AA0318">
              <w:rPr>
                <w:b/>
                <w:bCs/>
                <w:lang w:val="nl-NL"/>
              </w:rPr>
              <w:t>Over het taakbeleid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03F53218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08F87CD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4D59AF72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4AC7884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7981A18" w14:textId="77777777" w:rsidR="006732F1" w:rsidRPr="004D75DF" w:rsidRDefault="006732F1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07747" w14:paraId="667FFBE3" w14:textId="77777777" w:rsidTr="0003445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7CEF45C2" w14:textId="77777777" w:rsidR="00107747" w:rsidRPr="004D75DF" w:rsidRDefault="00107747" w:rsidP="003769D5">
            <w:pPr>
              <w:pStyle w:val="TableParagraph"/>
              <w:spacing w:before="198"/>
              <w:rPr>
                <w:b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02542E9F" w14:textId="5BFB4812" w:rsidR="00107747" w:rsidRPr="0066153C" w:rsidRDefault="00107747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Het taakbeleid op onze</w:t>
            </w:r>
            <w:r w:rsidR="00393B6E" w:rsidRPr="0066153C">
              <w:rPr>
                <w:lang w:val="nl-NL"/>
              </w:rPr>
              <w:t xml:space="preserve"> school is transparant en duidelijk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28D4913" w14:textId="77777777" w:rsidR="00107747" w:rsidRPr="00393B6E" w:rsidRDefault="00107747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31394A67" w14:textId="77777777" w:rsidR="00107747" w:rsidRPr="00393B6E" w:rsidRDefault="00107747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7DE81C91" w14:textId="77777777" w:rsidR="00107747" w:rsidRPr="00393B6E" w:rsidRDefault="00107747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4C9CEDFF" w14:textId="77777777" w:rsidR="00107747" w:rsidRPr="00393B6E" w:rsidRDefault="00107747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3B632B46" w14:textId="77777777" w:rsidR="00107747" w:rsidRPr="00393B6E" w:rsidRDefault="00107747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07747" w14:paraId="34DDE37B" w14:textId="77777777" w:rsidTr="0003445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7F1BD10F" w14:textId="77777777" w:rsidR="00107747" w:rsidRPr="00393B6E" w:rsidRDefault="00107747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693022C2" w14:textId="2C647177" w:rsidR="00107747" w:rsidRPr="0066153C" w:rsidRDefault="00393B6E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De werkzaamheden die binnen de opslagfactor vallen zijn duidelijk omschreven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6B2657C" w14:textId="77777777" w:rsidR="00107747" w:rsidRPr="00393B6E" w:rsidRDefault="00107747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34EC2D4D" w14:textId="77777777" w:rsidR="00107747" w:rsidRPr="00393B6E" w:rsidRDefault="00107747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392A223" w14:textId="77777777" w:rsidR="00107747" w:rsidRPr="00393B6E" w:rsidRDefault="00107747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B62F747" w14:textId="77777777" w:rsidR="00107747" w:rsidRPr="00393B6E" w:rsidRDefault="00107747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EB51B1C" w14:textId="77777777" w:rsidR="00107747" w:rsidRPr="00393B6E" w:rsidRDefault="00107747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07747" w14:paraId="7272A910" w14:textId="77777777" w:rsidTr="0003445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20687878" w14:textId="77777777" w:rsidR="00107747" w:rsidRPr="00393B6E" w:rsidRDefault="00107747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62E24EDC" w14:textId="4A94842F" w:rsidR="00107747" w:rsidRPr="0066153C" w:rsidRDefault="00393B6E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De niet-</w:t>
            </w:r>
            <w:proofErr w:type="spellStart"/>
            <w:r w:rsidRPr="0066153C">
              <w:rPr>
                <w:lang w:val="nl-NL"/>
              </w:rPr>
              <w:t>lesgebonden</w:t>
            </w:r>
            <w:proofErr w:type="spellEnd"/>
            <w:r w:rsidRPr="0066153C">
              <w:rPr>
                <w:lang w:val="nl-NL"/>
              </w:rPr>
              <w:t xml:space="preserve"> werkzaamheden zijn duidelijk omschreven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1EF841C3" w14:textId="77777777" w:rsidR="00107747" w:rsidRPr="00393B6E" w:rsidRDefault="00107747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34FFA8A3" w14:textId="77777777" w:rsidR="00107747" w:rsidRPr="00393B6E" w:rsidRDefault="00107747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4EF5440A" w14:textId="77777777" w:rsidR="00107747" w:rsidRPr="00393B6E" w:rsidRDefault="00107747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324010C5" w14:textId="77777777" w:rsidR="00107747" w:rsidRPr="00393B6E" w:rsidRDefault="00107747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5ED026F0" w14:textId="77777777" w:rsidR="00107747" w:rsidRPr="00393B6E" w:rsidRDefault="00107747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07747" w14:paraId="49849BDA" w14:textId="77777777" w:rsidTr="0003445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015DF8BD" w14:textId="77777777" w:rsidR="00107747" w:rsidRPr="00393B6E" w:rsidRDefault="00107747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0D1C2ACD" w14:textId="47317D83" w:rsidR="00107747" w:rsidRPr="0066153C" w:rsidRDefault="0008228C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Het taakbeleid wordt regelmatig geëva</w:t>
            </w:r>
            <w:r w:rsidR="00F22C84" w:rsidRPr="0066153C">
              <w:rPr>
                <w:lang w:val="nl-NL"/>
              </w:rPr>
              <w:t>lueerd en bijgesteld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0CA2C089" w14:textId="77777777" w:rsidR="00107747" w:rsidRPr="00393B6E" w:rsidRDefault="00107747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5AC10060" w14:textId="77777777" w:rsidR="00107747" w:rsidRPr="00393B6E" w:rsidRDefault="00107747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393858B3" w14:textId="77777777" w:rsidR="00107747" w:rsidRPr="00393B6E" w:rsidRDefault="00107747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41AFA9E3" w14:textId="77777777" w:rsidR="00107747" w:rsidRPr="00393B6E" w:rsidRDefault="00107747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B1541A9" w14:textId="77777777" w:rsidR="00107747" w:rsidRPr="00393B6E" w:rsidRDefault="00107747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F22C84" w14:paraId="5BC2DCDE" w14:textId="77777777" w:rsidTr="0003445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27A4D11B" w14:textId="77777777" w:rsidR="00F22C84" w:rsidRPr="00C8514B" w:rsidRDefault="00F22C84" w:rsidP="003769D5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78F6BEB7" w14:textId="77777777" w:rsidR="00F22C84" w:rsidRPr="0066153C" w:rsidRDefault="00F22C84" w:rsidP="00AA0318">
            <w:pPr>
              <w:pStyle w:val="TABELBODY"/>
              <w:rPr>
                <w:lang w:val="nl-NL"/>
              </w:rPr>
            </w:pP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2CFF5E61" w14:textId="77777777" w:rsidR="00F22C84" w:rsidRPr="00C8514B" w:rsidRDefault="00F22C84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5BD4784B" w14:textId="77777777" w:rsidR="00F22C84" w:rsidRPr="00C8514B" w:rsidRDefault="00F22C84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117B2E9" w14:textId="77777777" w:rsidR="00F22C84" w:rsidRPr="00C8514B" w:rsidRDefault="00F22C84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5374A13" w14:textId="77777777" w:rsidR="00F22C84" w:rsidRPr="00C8514B" w:rsidRDefault="00F22C84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35215B93" w14:textId="77777777" w:rsidR="00F22C84" w:rsidRPr="00C8514B" w:rsidRDefault="00F22C84" w:rsidP="003769D5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B0060A" w14:paraId="4560DC4B" w14:textId="77777777" w:rsidTr="0003445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46F501D1" w14:textId="77777777" w:rsidR="00B0060A" w:rsidRPr="00C8514B" w:rsidRDefault="00B0060A" w:rsidP="00B0060A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40537BBA" w14:textId="647C2420" w:rsidR="00B0060A" w:rsidRPr="00AA0318" w:rsidRDefault="00B0060A" w:rsidP="00AA0318">
            <w:pPr>
              <w:pStyle w:val="TABELBODY"/>
              <w:rPr>
                <w:b/>
                <w:bCs/>
              </w:rPr>
            </w:pPr>
            <w:proofErr w:type="spellStart"/>
            <w:r w:rsidRPr="00AA0318">
              <w:rPr>
                <w:b/>
                <w:bCs/>
              </w:rPr>
              <w:t>Uitvoering</w:t>
            </w:r>
            <w:proofErr w:type="spellEnd"/>
            <w:r w:rsidRPr="00AA0318">
              <w:rPr>
                <w:b/>
                <w:bCs/>
              </w:rPr>
              <w:t xml:space="preserve"> van het </w:t>
            </w:r>
            <w:proofErr w:type="spellStart"/>
            <w:r w:rsidRPr="00AA0318">
              <w:rPr>
                <w:b/>
                <w:bCs/>
              </w:rPr>
              <w:t>taakbeleid</w:t>
            </w:r>
            <w:proofErr w:type="spellEnd"/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  <w:vAlign w:val="center"/>
          </w:tcPr>
          <w:p w14:paraId="5DBE6F60" w14:textId="403AD6AE" w:rsidR="00B0060A" w:rsidRPr="0066153C" w:rsidRDefault="00B0060A" w:rsidP="0003445A">
            <w:pPr>
              <w:pStyle w:val="TableParagraph"/>
              <w:jc w:val="center"/>
              <w:rPr>
                <w:rFonts w:ascii="Times New Roman"/>
                <w:color w:val="005E64"/>
                <w:sz w:val="20"/>
              </w:rPr>
            </w:pPr>
            <w:r w:rsidRPr="0066153C">
              <w:rPr>
                <w:b/>
                <w:color w:val="005E64"/>
                <w:spacing w:val="-5"/>
                <w:sz w:val="20"/>
              </w:rPr>
              <w:t xml:space="preserve">We </w:t>
            </w:r>
            <w:proofErr w:type="spellStart"/>
            <w:r w:rsidRPr="0066153C">
              <w:rPr>
                <w:b/>
                <w:color w:val="005E64"/>
                <w:spacing w:val="-5"/>
                <w:sz w:val="20"/>
              </w:rPr>
              <w:t>verdelen</w:t>
            </w:r>
            <w:proofErr w:type="spellEnd"/>
            <w:r w:rsidRPr="0066153C">
              <w:rPr>
                <w:b/>
                <w:color w:val="005E64"/>
                <w:spacing w:val="-5"/>
                <w:sz w:val="20"/>
              </w:rPr>
              <w:t xml:space="preserve"> </w:t>
            </w:r>
            <w:proofErr w:type="spellStart"/>
            <w:r w:rsidRPr="0066153C">
              <w:rPr>
                <w:b/>
                <w:color w:val="005E64"/>
                <w:spacing w:val="-5"/>
                <w:sz w:val="20"/>
              </w:rPr>
              <w:t>onderling</w:t>
            </w:r>
            <w:proofErr w:type="spellEnd"/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  <w:vAlign w:val="center"/>
          </w:tcPr>
          <w:p w14:paraId="6DC3A9C9" w14:textId="31073F4B" w:rsidR="00B0060A" w:rsidRPr="0066153C" w:rsidRDefault="00B0060A" w:rsidP="0003445A">
            <w:pPr>
              <w:pStyle w:val="TableParagraph"/>
              <w:jc w:val="center"/>
              <w:rPr>
                <w:rFonts w:ascii="Times New Roman"/>
                <w:color w:val="005E64"/>
                <w:sz w:val="20"/>
              </w:rPr>
            </w:pPr>
            <w:proofErr w:type="spellStart"/>
            <w:r w:rsidRPr="0066153C">
              <w:rPr>
                <w:b/>
                <w:color w:val="005E64"/>
                <w:spacing w:val="-5"/>
                <w:sz w:val="20"/>
              </w:rPr>
              <w:t>Gr</w:t>
            </w:r>
            <w:r w:rsidR="00C8514B" w:rsidRPr="0066153C">
              <w:rPr>
                <w:b/>
                <w:color w:val="005E64"/>
                <w:spacing w:val="-5"/>
                <w:sz w:val="20"/>
              </w:rPr>
              <w:t>otendeels</w:t>
            </w:r>
            <w:proofErr w:type="spellEnd"/>
            <w:r w:rsidR="00C8514B" w:rsidRPr="0066153C">
              <w:rPr>
                <w:b/>
                <w:color w:val="005E64"/>
                <w:spacing w:val="-5"/>
                <w:sz w:val="20"/>
              </w:rPr>
              <w:t xml:space="preserve"> </w:t>
            </w:r>
            <w:proofErr w:type="spellStart"/>
            <w:r w:rsidR="00C8514B" w:rsidRPr="0066153C">
              <w:rPr>
                <w:b/>
                <w:color w:val="005E64"/>
                <w:spacing w:val="-5"/>
                <w:sz w:val="20"/>
              </w:rPr>
              <w:t>onderling</w:t>
            </w:r>
            <w:proofErr w:type="spellEnd"/>
            <w:r w:rsidR="00C8514B" w:rsidRPr="0066153C">
              <w:rPr>
                <w:b/>
                <w:color w:val="005E64"/>
                <w:spacing w:val="-5"/>
                <w:sz w:val="20"/>
              </w:rPr>
              <w:t xml:space="preserve"> </w:t>
            </w:r>
            <w:proofErr w:type="spellStart"/>
            <w:r w:rsidR="00C8514B" w:rsidRPr="0066153C">
              <w:rPr>
                <w:b/>
                <w:color w:val="005E64"/>
                <w:spacing w:val="-5"/>
                <w:sz w:val="20"/>
              </w:rPr>
              <w:t>verdeeld</w:t>
            </w:r>
            <w:proofErr w:type="spellEnd"/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  <w:vAlign w:val="center"/>
          </w:tcPr>
          <w:p w14:paraId="06558427" w14:textId="5EB9F20A" w:rsidR="00B0060A" w:rsidRPr="0066153C" w:rsidRDefault="00C8514B" w:rsidP="0003445A">
            <w:pPr>
              <w:pStyle w:val="TableParagraph"/>
              <w:jc w:val="center"/>
              <w:rPr>
                <w:rFonts w:ascii="Times New Roman"/>
                <w:color w:val="005E64"/>
                <w:sz w:val="20"/>
              </w:rPr>
            </w:pP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Ongeveer</w:t>
            </w:r>
            <w:proofErr w:type="spellEnd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 50/50</w:t>
            </w: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  <w:vAlign w:val="center"/>
          </w:tcPr>
          <w:p w14:paraId="19BB70A9" w14:textId="725DD27D" w:rsidR="00B0060A" w:rsidRPr="0066153C" w:rsidRDefault="00C8514B" w:rsidP="0003445A">
            <w:pPr>
              <w:pStyle w:val="TableParagraph"/>
              <w:jc w:val="center"/>
              <w:rPr>
                <w:rFonts w:ascii="Times New Roman"/>
                <w:color w:val="005E64"/>
                <w:sz w:val="20"/>
              </w:rPr>
            </w:pP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Grotendeel</w:t>
            </w:r>
            <w:r w:rsidR="00B0060A" w:rsidRPr="0066153C">
              <w:rPr>
                <w:b/>
                <w:color w:val="005E64"/>
                <w:spacing w:val="-2"/>
                <w:w w:val="95"/>
                <w:sz w:val="20"/>
              </w:rPr>
              <w:t>s</w:t>
            </w:r>
            <w:proofErr w:type="spellEnd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toegewezen</w:t>
            </w:r>
            <w:proofErr w:type="spellEnd"/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  <w:vAlign w:val="center"/>
          </w:tcPr>
          <w:p w14:paraId="46DDC87A" w14:textId="2B52AD9D" w:rsidR="00B0060A" w:rsidRPr="0066153C" w:rsidRDefault="00C8514B" w:rsidP="0003445A">
            <w:pPr>
              <w:pStyle w:val="TableParagraph"/>
              <w:jc w:val="center"/>
              <w:rPr>
                <w:rFonts w:ascii="Times New Roman"/>
                <w:color w:val="005E64"/>
                <w:sz w:val="20"/>
              </w:rPr>
            </w:pP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Wordt</w:t>
            </w:r>
            <w:proofErr w:type="spellEnd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toegewezen</w:t>
            </w:r>
            <w:proofErr w:type="spellEnd"/>
          </w:p>
        </w:tc>
      </w:tr>
      <w:tr w:rsidR="00B0060A" w14:paraId="3A81000A" w14:textId="77777777" w:rsidTr="0003445A">
        <w:trPr>
          <w:trHeight w:val="696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4E20982F" w14:textId="77777777" w:rsidR="00B0060A" w:rsidRPr="00393B6E" w:rsidRDefault="00B0060A" w:rsidP="00B0060A">
            <w:pPr>
              <w:pStyle w:val="TableParagraph"/>
              <w:spacing w:before="198"/>
              <w:rPr>
                <w:b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537B1F4F" w14:textId="1F296243" w:rsidR="00B0060A" w:rsidRPr="0066153C" w:rsidRDefault="00B0060A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Word het werk onderling verdeeld of wordt het werk toegewezen?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356D0A8B" w14:textId="77777777" w:rsidR="00B0060A" w:rsidRPr="0066153C" w:rsidRDefault="00B0060A" w:rsidP="00B0060A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333A3F1A" w14:textId="77777777" w:rsidR="00B0060A" w:rsidRPr="0066153C" w:rsidRDefault="00B0060A" w:rsidP="00B0060A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5C93A2A8" w14:textId="77777777" w:rsidR="00B0060A" w:rsidRPr="0066153C" w:rsidRDefault="00B0060A" w:rsidP="00B0060A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26D3FB8C" w14:textId="77777777" w:rsidR="00B0060A" w:rsidRPr="0066153C" w:rsidRDefault="00B0060A" w:rsidP="00B0060A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2D65EEA5" w14:textId="77777777" w:rsidR="00B0060A" w:rsidRPr="0066153C" w:rsidRDefault="00B0060A" w:rsidP="00B0060A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</w:tr>
      <w:tr w:rsidR="001D6693" w14:paraId="72E01604" w14:textId="77777777" w:rsidTr="0003445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1CE93A81" w14:textId="77777777" w:rsidR="001D6693" w:rsidRPr="00E76062" w:rsidRDefault="001D6693" w:rsidP="00B0060A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3A761FCF" w14:textId="77777777" w:rsidR="001D6693" w:rsidRPr="00E76062" w:rsidRDefault="001D6693" w:rsidP="00AA0318">
            <w:pPr>
              <w:pStyle w:val="TABELBODY"/>
              <w:rPr>
                <w:lang w:val="nl-NL"/>
              </w:rPr>
            </w:pP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60AF23D6" w14:textId="77777777" w:rsidR="001D6693" w:rsidRPr="00E76062" w:rsidRDefault="001D6693" w:rsidP="00B0060A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39FEA834" w14:textId="77777777" w:rsidR="001D6693" w:rsidRPr="00E76062" w:rsidRDefault="001D6693" w:rsidP="00B0060A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79879619" w14:textId="77777777" w:rsidR="001D6693" w:rsidRPr="00E76062" w:rsidRDefault="001D6693" w:rsidP="00B0060A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1963AA9" w14:textId="77777777" w:rsidR="001D6693" w:rsidRPr="00E76062" w:rsidRDefault="001D6693" w:rsidP="00B0060A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5B554FB7" w14:textId="77777777" w:rsidR="001D6693" w:rsidRPr="00E76062" w:rsidRDefault="001D6693" w:rsidP="00B0060A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</w:tr>
      <w:tr w:rsidR="001D6693" w14:paraId="1996DE34" w14:textId="77777777" w:rsidTr="001D6693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0406273F" w14:textId="77777777" w:rsidR="001D6693" w:rsidRPr="00E76062" w:rsidRDefault="001D6693" w:rsidP="001D6693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7B1C5C52" w14:textId="77777777" w:rsidR="001D6693" w:rsidRPr="00E76062" w:rsidRDefault="001D6693" w:rsidP="00AA0318">
            <w:pPr>
              <w:pStyle w:val="TABELBODY"/>
              <w:rPr>
                <w:lang w:val="nl-NL"/>
              </w:rPr>
            </w:pP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  <w:vAlign w:val="center"/>
          </w:tcPr>
          <w:p w14:paraId="0A0EBE16" w14:textId="7F71AA10" w:rsidR="001D6693" w:rsidRPr="0066153C" w:rsidRDefault="001D6693" w:rsidP="001D6693">
            <w:pPr>
              <w:pStyle w:val="TableParagraph"/>
              <w:jc w:val="center"/>
              <w:rPr>
                <w:rFonts w:ascii="Times New Roman"/>
                <w:color w:val="005E64"/>
                <w:sz w:val="20"/>
              </w:rPr>
            </w:pPr>
            <w:proofErr w:type="spellStart"/>
            <w:r w:rsidRPr="0066153C">
              <w:rPr>
                <w:b/>
                <w:color w:val="005E64"/>
                <w:spacing w:val="-5"/>
                <w:sz w:val="20"/>
              </w:rPr>
              <w:t>Helemaal</w:t>
            </w:r>
            <w:proofErr w:type="spellEnd"/>
            <w:r w:rsidRPr="0066153C">
              <w:rPr>
                <w:b/>
                <w:color w:val="005E64"/>
                <w:spacing w:val="-5"/>
                <w:sz w:val="20"/>
              </w:rPr>
              <w:t xml:space="preserve"> mee </w:t>
            </w:r>
            <w:proofErr w:type="spellStart"/>
            <w:r w:rsidRPr="0066153C">
              <w:rPr>
                <w:b/>
                <w:color w:val="005E64"/>
                <w:spacing w:val="-5"/>
                <w:sz w:val="20"/>
              </w:rPr>
              <w:t>eens</w:t>
            </w:r>
            <w:proofErr w:type="spellEnd"/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  <w:vAlign w:val="center"/>
          </w:tcPr>
          <w:p w14:paraId="729F150D" w14:textId="46961475" w:rsidR="001D6693" w:rsidRPr="0066153C" w:rsidRDefault="001D6693" w:rsidP="001D6693">
            <w:pPr>
              <w:pStyle w:val="TableParagraph"/>
              <w:jc w:val="center"/>
              <w:rPr>
                <w:rFonts w:ascii="Times New Roman"/>
                <w:color w:val="005E64"/>
                <w:sz w:val="20"/>
              </w:rPr>
            </w:pPr>
            <w:r w:rsidRPr="0066153C">
              <w:rPr>
                <w:b/>
                <w:color w:val="005E64"/>
                <w:spacing w:val="-5"/>
                <w:sz w:val="20"/>
              </w:rPr>
              <w:t xml:space="preserve">Mee </w:t>
            </w:r>
            <w:proofErr w:type="spellStart"/>
            <w:r w:rsidRPr="0066153C">
              <w:rPr>
                <w:b/>
                <w:color w:val="005E64"/>
                <w:spacing w:val="-5"/>
                <w:sz w:val="20"/>
              </w:rPr>
              <w:t>eens</w:t>
            </w:r>
            <w:proofErr w:type="spellEnd"/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  <w:vAlign w:val="center"/>
          </w:tcPr>
          <w:p w14:paraId="5BF7835D" w14:textId="069BB508" w:rsidR="001D6693" w:rsidRPr="0066153C" w:rsidRDefault="001D6693" w:rsidP="001D6693">
            <w:pPr>
              <w:pStyle w:val="TableParagraph"/>
              <w:jc w:val="center"/>
              <w:rPr>
                <w:rFonts w:ascii="Times New Roman"/>
                <w:color w:val="005E64"/>
                <w:sz w:val="20"/>
              </w:rPr>
            </w:pP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Eens</w:t>
            </w:r>
            <w:proofErr w:type="spellEnd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noch</w:t>
            </w:r>
            <w:proofErr w:type="spellEnd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oneens</w:t>
            </w:r>
            <w:proofErr w:type="spellEnd"/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  <w:vAlign w:val="center"/>
          </w:tcPr>
          <w:p w14:paraId="41777980" w14:textId="1E7CB64C" w:rsidR="001D6693" w:rsidRPr="0066153C" w:rsidRDefault="001D6693" w:rsidP="001D6693">
            <w:pPr>
              <w:pStyle w:val="TableParagraph"/>
              <w:jc w:val="center"/>
              <w:rPr>
                <w:rFonts w:ascii="Times New Roman"/>
                <w:color w:val="005E64"/>
                <w:sz w:val="20"/>
              </w:rPr>
            </w:pPr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Mee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oneens</w:t>
            </w:r>
            <w:proofErr w:type="spellEnd"/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  <w:vAlign w:val="center"/>
          </w:tcPr>
          <w:p w14:paraId="1F7D00DD" w14:textId="316A328A" w:rsidR="001D6693" w:rsidRPr="0066153C" w:rsidRDefault="001D6693" w:rsidP="001D6693">
            <w:pPr>
              <w:pStyle w:val="TableParagraph"/>
              <w:jc w:val="center"/>
              <w:rPr>
                <w:rFonts w:ascii="Times New Roman"/>
                <w:color w:val="005E64"/>
                <w:sz w:val="20"/>
              </w:rPr>
            </w:pP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Helemaal</w:t>
            </w:r>
            <w:proofErr w:type="spellEnd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 mee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oneens</w:t>
            </w:r>
            <w:proofErr w:type="spellEnd"/>
          </w:p>
        </w:tc>
      </w:tr>
      <w:tr w:rsidR="001D6693" w14:paraId="6D8C7BAF" w14:textId="77777777" w:rsidTr="0003445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4BB5FF96" w14:textId="77777777" w:rsidR="001D6693" w:rsidRPr="00E65306" w:rsidRDefault="001D6693" w:rsidP="001D6693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201AF576" w14:textId="0FA85A40" w:rsidR="001D6693" w:rsidRPr="0066153C" w:rsidRDefault="001D6693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 xml:space="preserve">Bij de verdeling van de werkzaamheden wordt voldoende rekening gehouden met verschillen (zoals ervaring, </w:t>
            </w:r>
            <w:r w:rsidRPr="0066153C">
              <w:rPr>
                <w:szCs w:val="20"/>
                <w:lang w:val="nl-NL"/>
              </w:rPr>
              <w:t>ontwikkelbehoefte/loopbaanwensen en belastbaarheid e.d.)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45476CC9" w14:textId="77777777" w:rsidR="001D6693" w:rsidRPr="0066153C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60252858" w14:textId="77777777" w:rsidR="001D6693" w:rsidRPr="0066153C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C89A332" w14:textId="77777777" w:rsidR="001D6693" w:rsidRPr="0066153C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174665DF" w14:textId="77777777" w:rsidR="001D6693" w:rsidRPr="0066153C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2BED20A" w14:textId="77777777" w:rsidR="001D6693" w:rsidRPr="0066153C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</w:tr>
      <w:tr w:rsidR="001D6693" w14:paraId="1B824BCF" w14:textId="77777777" w:rsidTr="0003445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0DFAC480" w14:textId="77777777" w:rsidR="001D6693" w:rsidRPr="00E65306" w:rsidRDefault="001D6693" w:rsidP="001D6693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68511513" w14:textId="2BC4A228" w:rsidR="001D6693" w:rsidRPr="0066153C" w:rsidRDefault="001D6693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De verdeling van het werk tussen collega’s is eerlijk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09A26B0C" w14:textId="77777777" w:rsidR="001D6693" w:rsidRPr="0066153C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36F1697A" w14:textId="77777777" w:rsidR="001D6693" w:rsidRPr="0066153C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668370C" w14:textId="77777777" w:rsidR="001D6693" w:rsidRPr="0066153C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4714BD5F" w14:textId="77777777" w:rsidR="001D6693" w:rsidRPr="0066153C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1B1C294" w14:textId="77777777" w:rsidR="001D6693" w:rsidRPr="0066153C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</w:tr>
      <w:tr w:rsidR="001D6693" w14:paraId="12ABAD26" w14:textId="77777777" w:rsidTr="0003445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027E814D" w14:textId="77777777" w:rsidR="001D6693" w:rsidRPr="00E65306" w:rsidRDefault="001D6693" w:rsidP="001D6693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4A3307B7" w14:textId="7740A873" w:rsidR="001D6693" w:rsidRPr="0066153C" w:rsidRDefault="001D6693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 xml:space="preserve">Ik heb voldoende inspraak in de wijze waarop het </w:t>
            </w:r>
            <w:proofErr w:type="spellStart"/>
            <w:r w:rsidRPr="0066153C">
              <w:rPr>
                <w:lang w:val="nl-NL"/>
              </w:rPr>
              <w:t>lesgebonden</w:t>
            </w:r>
            <w:proofErr w:type="spellEnd"/>
            <w:r w:rsidRPr="0066153C">
              <w:rPr>
                <w:lang w:val="nl-NL"/>
              </w:rPr>
              <w:t xml:space="preserve"> werk wordt verdeeld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22BBDFC9" w14:textId="77777777" w:rsidR="001D6693" w:rsidRPr="0066153C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1C84E682" w14:textId="77777777" w:rsidR="001D6693" w:rsidRPr="0066153C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318BBD74" w14:textId="77777777" w:rsidR="001D6693" w:rsidRPr="0066153C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58EFD5C5" w14:textId="77777777" w:rsidR="001D6693" w:rsidRPr="0066153C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3E8BD1D" w14:textId="77777777" w:rsidR="001D6693" w:rsidRPr="0066153C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</w:tr>
      <w:tr w:rsidR="001D6693" w14:paraId="2C9B54F1" w14:textId="77777777" w:rsidTr="0003445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59B2E29D" w14:textId="77777777" w:rsidR="001D6693" w:rsidRPr="00E65306" w:rsidRDefault="001D6693" w:rsidP="001D6693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3EAC8118" w14:textId="0516BCB4" w:rsidR="001D6693" w:rsidRPr="0066153C" w:rsidRDefault="001D6693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Ik heb voldoende inspraak in de wijze waarop het niet-</w:t>
            </w:r>
            <w:proofErr w:type="spellStart"/>
            <w:r w:rsidRPr="0066153C">
              <w:rPr>
                <w:lang w:val="nl-NL"/>
              </w:rPr>
              <w:t>lesgebonden</w:t>
            </w:r>
            <w:proofErr w:type="spellEnd"/>
            <w:r w:rsidRPr="0066153C">
              <w:rPr>
                <w:lang w:val="nl-NL"/>
              </w:rPr>
              <w:t xml:space="preserve"> werk wordt verdeeld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AE14A4F" w14:textId="77777777" w:rsidR="001D6693" w:rsidRPr="0066153C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2FECBBAD" w14:textId="77777777" w:rsidR="001D6693" w:rsidRPr="0066153C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27E8A2CE" w14:textId="77777777" w:rsidR="001D6693" w:rsidRPr="0066153C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22BA9334" w14:textId="77777777" w:rsidR="001D6693" w:rsidRPr="0066153C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AADE79D" w14:textId="77777777" w:rsidR="001D6693" w:rsidRPr="0066153C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</w:tr>
      <w:tr w:rsidR="001D6693" w14:paraId="3AD8D7EA" w14:textId="77777777" w:rsidTr="0003445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5B9A23F7" w14:textId="77777777" w:rsidR="001D6693" w:rsidRPr="00E76062" w:rsidRDefault="001D6693" w:rsidP="001D6693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4362AA99" w14:textId="77777777" w:rsidR="001D6693" w:rsidRPr="00E76062" w:rsidRDefault="001D6693" w:rsidP="00AA0318">
            <w:pPr>
              <w:pStyle w:val="TABELBODY"/>
              <w:rPr>
                <w:lang w:val="nl-NL"/>
              </w:rPr>
            </w:pP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3B3790B1" w14:textId="77777777" w:rsidR="001D6693" w:rsidRPr="00E76062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5DB6995C" w14:textId="77777777" w:rsidR="001D6693" w:rsidRPr="00E76062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41264E11" w14:textId="77777777" w:rsidR="001D6693" w:rsidRPr="00E76062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758DAE60" w14:textId="77777777" w:rsidR="001D6693" w:rsidRPr="00E76062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57678EA9" w14:textId="77777777" w:rsidR="001D6693" w:rsidRPr="00E76062" w:rsidRDefault="001D6693" w:rsidP="001D6693">
            <w:pPr>
              <w:pStyle w:val="TableParagraph"/>
              <w:rPr>
                <w:rFonts w:ascii="Times New Roman"/>
                <w:color w:val="005E64"/>
                <w:sz w:val="20"/>
                <w:lang w:val="nl-NL"/>
              </w:rPr>
            </w:pPr>
          </w:p>
        </w:tc>
      </w:tr>
      <w:tr w:rsidR="001D6693" w14:paraId="58DBF200" w14:textId="77777777" w:rsidTr="0003445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3D1BED5C" w14:textId="77777777" w:rsidR="001D6693" w:rsidRPr="00E76062" w:rsidRDefault="001D6693" w:rsidP="001D6693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736DBC2F" w14:textId="70E68857" w:rsidR="001D6693" w:rsidRPr="00DC684E" w:rsidRDefault="001D6693" w:rsidP="00AA0318">
            <w:pPr>
              <w:pStyle w:val="TABELBODY"/>
              <w:rPr>
                <w:b/>
                <w:bCs/>
                <w:lang w:val="nl-NL"/>
              </w:rPr>
            </w:pPr>
            <w:r w:rsidRPr="00DC684E">
              <w:rPr>
                <w:b/>
                <w:bCs/>
                <w:lang w:val="nl-NL"/>
              </w:rPr>
              <w:t>Opbrengst (persoonlijk) van het taakbeleid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  <w:vAlign w:val="center"/>
          </w:tcPr>
          <w:p w14:paraId="53D94824" w14:textId="31E42556" w:rsidR="001D6693" w:rsidRPr="0066153C" w:rsidRDefault="001D6693" w:rsidP="001D6693">
            <w:pPr>
              <w:pStyle w:val="TableParagraph"/>
              <w:jc w:val="center"/>
              <w:rPr>
                <w:rFonts w:ascii="Times New Roman"/>
                <w:color w:val="005E64"/>
                <w:sz w:val="20"/>
                <w:lang w:val="nl-NL"/>
              </w:rPr>
            </w:pPr>
            <w:proofErr w:type="spellStart"/>
            <w:r w:rsidRPr="0066153C">
              <w:rPr>
                <w:b/>
                <w:color w:val="005E64"/>
                <w:spacing w:val="-5"/>
                <w:sz w:val="20"/>
              </w:rPr>
              <w:t>Helemaal</w:t>
            </w:r>
            <w:proofErr w:type="spellEnd"/>
            <w:r w:rsidRPr="0066153C">
              <w:rPr>
                <w:b/>
                <w:color w:val="005E64"/>
                <w:spacing w:val="-5"/>
                <w:sz w:val="20"/>
              </w:rPr>
              <w:t xml:space="preserve"> mee </w:t>
            </w:r>
            <w:proofErr w:type="spellStart"/>
            <w:r w:rsidRPr="0066153C">
              <w:rPr>
                <w:b/>
                <w:color w:val="005E64"/>
                <w:spacing w:val="-5"/>
                <w:sz w:val="20"/>
              </w:rPr>
              <w:t>eens</w:t>
            </w:r>
            <w:proofErr w:type="spellEnd"/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  <w:vAlign w:val="center"/>
          </w:tcPr>
          <w:p w14:paraId="51B16AAA" w14:textId="18791B34" w:rsidR="001D6693" w:rsidRPr="0066153C" w:rsidRDefault="001D6693" w:rsidP="001D6693">
            <w:pPr>
              <w:pStyle w:val="TableParagraph"/>
              <w:jc w:val="center"/>
              <w:rPr>
                <w:rFonts w:ascii="Times New Roman"/>
                <w:color w:val="005E64"/>
                <w:sz w:val="20"/>
                <w:lang w:val="nl-NL"/>
              </w:rPr>
            </w:pPr>
            <w:r w:rsidRPr="0066153C">
              <w:rPr>
                <w:b/>
                <w:color w:val="005E64"/>
                <w:spacing w:val="-5"/>
                <w:sz w:val="20"/>
              </w:rPr>
              <w:t xml:space="preserve">Mee </w:t>
            </w:r>
            <w:proofErr w:type="spellStart"/>
            <w:r w:rsidRPr="0066153C">
              <w:rPr>
                <w:b/>
                <w:color w:val="005E64"/>
                <w:spacing w:val="-5"/>
                <w:sz w:val="20"/>
              </w:rPr>
              <w:t>eens</w:t>
            </w:r>
            <w:proofErr w:type="spellEnd"/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  <w:vAlign w:val="center"/>
          </w:tcPr>
          <w:p w14:paraId="1E55D094" w14:textId="79154DE3" w:rsidR="001D6693" w:rsidRPr="0066153C" w:rsidRDefault="001D6693" w:rsidP="001D6693">
            <w:pPr>
              <w:pStyle w:val="TableParagraph"/>
              <w:jc w:val="center"/>
              <w:rPr>
                <w:rFonts w:ascii="Times New Roman"/>
                <w:color w:val="005E64"/>
                <w:sz w:val="20"/>
                <w:lang w:val="nl-NL"/>
              </w:rPr>
            </w:pP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Eens</w:t>
            </w:r>
            <w:proofErr w:type="spellEnd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noch</w:t>
            </w:r>
            <w:proofErr w:type="spellEnd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oneens</w:t>
            </w:r>
            <w:proofErr w:type="spellEnd"/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  <w:vAlign w:val="center"/>
          </w:tcPr>
          <w:p w14:paraId="5D2F88EB" w14:textId="4159FFEA" w:rsidR="001D6693" w:rsidRPr="0066153C" w:rsidRDefault="001D6693" w:rsidP="001D6693">
            <w:pPr>
              <w:pStyle w:val="TableParagraph"/>
              <w:jc w:val="center"/>
              <w:rPr>
                <w:rFonts w:ascii="Times New Roman"/>
                <w:color w:val="005E64"/>
                <w:sz w:val="20"/>
                <w:lang w:val="nl-NL"/>
              </w:rPr>
            </w:pPr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Mee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oneens</w:t>
            </w:r>
            <w:proofErr w:type="spellEnd"/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  <w:vAlign w:val="center"/>
          </w:tcPr>
          <w:p w14:paraId="03A48055" w14:textId="34BB96FD" w:rsidR="001D6693" w:rsidRPr="0066153C" w:rsidRDefault="001D6693" w:rsidP="001D6693">
            <w:pPr>
              <w:pStyle w:val="TableParagraph"/>
              <w:jc w:val="center"/>
              <w:rPr>
                <w:rFonts w:ascii="Times New Roman"/>
                <w:color w:val="005E64"/>
                <w:sz w:val="20"/>
                <w:lang w:val="nl-NL"/>
              </w:rPr>
            </w:pP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Helemaal</w:t>
            </w:r>
            <w:proofErr w:type="spellEnd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 xml:space="preserve"> mee </w:t>
            </w:r>
            <w:proofErr w:type="spellStart"/>
            <w:r w:rsidRPr="0066153C">
              <w:rPr>
                <w:b/>
                <w:color w:val="005E64"/>
                <w:spacing w:val="-2"/>
                <w:w w:val="95"/>
                <w:sz w:val="20"/>
              </w:rPr>
              <w:t>oneens</w:t>
            </w:r>
            <w:proofErr w:type="spellEnd"/>
          </w:p>
        </w:tc>
      </w:tr>
      <w:tr w:rsidR="001D6693" w14:paraId="4D08D344" w14:textId="77777777" w:rsidTr="0003445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2022CCAE" w14:textId="77777777" w:rsidR="001D6693" w:rsidRPr="0003445A" w:rsidRDefault="001D6693" w:rsidP="001D6693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7212E5E8" w14:textId="5E8E0D10" w:rsidR="001D6693" w:rsidRPr="0066153C" w:rsidRDefault="001D6693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Ik ervaar voldoende (professionele) ruimte om het werk op mijn manier uit te voeren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5A0AF18C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0E17E9E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15C36FC8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5A41337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281EA5E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D6693" w14:paraId="4130FDB1" w14:textId="77777777" w:rsidTr="0003445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45ED9296" w14:textId="77777777" w:rsidR="001D6693" w:rsidRPr="0003445A" w:rsidRDefault="001D6693" w:rsidP="001D6693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461D6D77" w14:textId="68314F5E" w:rsidR="001D6693" w:rsidRPr="0066153C" w:rsidRDefault="001D6693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Het taakbeleid helpt me mijn werkdruk te beheersen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1FD5A6D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1F82EC87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7CB8C44A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574F5580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198FEAD7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D6693" w14:paraId="5AF76187" w14:textId="77777777" w:rsidTr="0003445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56B8BD08" w14:textId="77777777" w:rsidR="001D6693" w:rsidRPr="0003445A" w:rsidRDefault="001D6693" w:rsidP="001D6693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0838CB8E" w14:textId="09EC7064" w:rsidR="001D6693" w:rsidRPr="0066153C" w:rsidRDefault="001D6693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Ik heb zicht op de te verdelen niet-</w:t>
            </w:r>
            <w:proofErr w:type="spellStart"/>
            <w:r w:rsidRPr="0066153C">
              <w:rPr>
                <w:lang w:val="nl-NL"/>
              </w:rPr>
              <w:t>lesgebonden</w:t>
            </w:r>
            <w:proofErr w:type="spellEnd"/>
            <w:r w:rsidRPr="0066153C">
              <w:rPr>
                <w:lang w:val="nl-NL"/>
              </w:rPr>
              <w:t xml:space="preserve"> taken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05E5B7E5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58CC6D3C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3587749C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28914809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885400F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D6693" w14:paraId="140C417E" w14:textId="77777777" w:rsidTr="0003445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514CE5F0" w14:textId="77777777" w:rsidR="001D6693" w:rsidRPr="0003445A" w:rsidRDefault="001D6693" w:rsidP="001D6693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0E1E0361" w14:textId="5B01FBD1" w:rsidR="001D6693" w:rsidRPr="0066153C" w:rsidRDefault="001D6693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Ik ben tevreden met mijn takenpakket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307455E3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A0FC166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497B6163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1D53EC35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37996D8B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D6693" w14:paraId="1A3F6DB3" w14:textId="77777777" w:rsidTr="0003445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3DCDDC05" w14:textId="77777777" w:rsidR="001D6693" w:rsidRPr="0003445A" w:rsidRDefault="001D6693" w:rsidP="001D6693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1D7E7267" w14:textId="3A8F74A1" w:rsidR="001D6693" w:rsidRPr="0066153C" w:rsidRDefault="001D6693" w:rsidP="00AA0318">
            <w:pPr>
              <w:pStyle w:val="TABELBODY"/>
              <w:rPr>
                <w:lang w:val="nl-NL"/>
              </w:rPr>
            </w:pPr>
            <w:r w:rsidRPr="0066153C">
              <w:rPr>
                <w:lang w:val="nl-NL"/>
              </w:rPr>
              <w:t>Ik vind dat maatregelen nodig zijn om de werkzaamheden passender te verdelen</w:t>
            </w: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16F790F1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328037E1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7BEC93C4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3DEDCF06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72BE6BA" w14:textId="77777777" w:rsidR="001D6693" w:rsidRPr="0003445A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C56D1B" w14:paraId="4ABBEEEA" w14:textId="77777777" w:rsidTr="0003445A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5E909603" w14:textId="77777777" w:rsidR="00C56D1B" w:rsidRPr="00681488" w:rsidRDefault="00C56D1B" w:rsidP="001D6693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3659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6BD7C768" w14:textId="77777777" w:rsidR="00C56D1B" w:rsidRPr="00681488" w:rsidRDefault="00C56D1B" w:rsidP="00AA0318">
            <w:pPr>
              <w:pStyle w:val="TABELBODY"/>
              <w:rPr>
                <w:lang w:val="nl-NL"/>
              </w:rPr>
            </w:pPr>
          </w:p>
        </w:tc>
        <w:tc>
          <w:tcPr>
            <w:tcW w:w="115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5009CFAD" w14:textId="77777777" w:rsidR="00C56D1B" w:rsidRPr="00681488" w:rsidRDefault="00C56D1B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256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2370F318" w14:textId="77777777" w:rsidR="00C56D1B" w:rsidRPr="00681488" w:rsidRDefault="00C56D1B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3F2AB1FE" w14:textId="77777777" w:rsidR="00C56D1B" w:rsidRPr="00681488" w:rsidRDefault="00C56D1B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3FB21AE" w14:textId="77777777" w:rsidR="00C56D1B" w:rsidRPr="00681488" w:rsidRDefault="00C56D1B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34480A32" w14:textId="77777777" w:rsidR="00C56D1B" w:rsidRPr="00681488" w:rsidRDefault="00C56D1B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3F58E5" w14:paraId="24B939EE" w14:textId="77777777" w:rsidTr="003F58E5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0BDE9930" w14:textId="77777777" w:rsidR="003F58E5" w:rsidRPr="00681488" w:rsidRDefault="003F58E5" w:rsidP="001D6693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9329" w:type="dxa"/>
            <w:gridSpan w:val="6"/>
            <w:tcBorders>
              <w:top w:val="single" w:sz="8" w:space="0" w:color="F7DCE6"/>
              <w:left w:val="nil"/>
              <w:bottom w:val="single" w:sz="8" w:space="0" w:color="F7DCE6"/>
              <w:right w:val="nil"/>
            </w:tcBorders>
            <w:vAlign w:val="center"/>
          </w:tcPr>
          <w:p w14:paraId="0B505AD4" w14:textId="1A5B06F1" w:rsidR="003F58E5" w:rsidRPr="0097365E" w:rsidRDefault="003650F0" w:rsidP="003F58E5">
            <w:pPr>
              <w:pStyle w:val="TableParagraph"/>
              <w:ind w:left="117"/>
              <w:rPr>
                <w:rFonts w:ascii="Times New Roman"/>
                <w:color w:val="005E64"/>
                <w:sz w:val="20"/>
                <w:szCs w:val="20"/>
                <w:lang w:val="nl-NL"/>
              </w:rPr>
            </w:pPr>
            <w:r>
              <w:rPr>
                <w:color w:val="005E64"/>
                <w:sz w:val="20"/>
                <w:szCs w:val="20"/>
                <w:lang w:val="nl-NL"/>
              </w:rPr>
              <w:t>Heeft u nog opmerkingen of aanvullingen</w:t>
            </w:r>
            <w:r w:rsidR="003F58E5" w:rsidRPr="0097365E">
              <w:rPr>
                <w:color w:val="005E64"/>
                <w:sz w:val="20"/>
                <w:szCs w:val="20"/>
                <w:lang w:val="nl-NL"/>
              </w:rPr>
              <w:t>?</w:t>
            </w:r>
          </w:p>
        </w:tc>
      </w:tr>
      <w:tr w:rsidR="0084224B" w14:paraId="5E68D9A6" w14:textId="77777777" w:rsidTr="00E90B1C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71A104D7" w14:textId="77777777" w:rsidR="0084224B" w:rsidRPr="00681488" w:rsidRDefault="0084224B" w:rsidP="001D6693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9329" w:type="dxa"/>
            <w:gridSpan w:val="6"/>
            <w:vMerge w:val="restart"/>
            <w:tcBorders>
              <w:top w:val="single" w:sz="8" w:space="0" w:color="F7DCE6"/>
              <w:left w:val="nil"/>
              <w:right w:val="nil"/>
            </w:tcBorders>
          </w:tcPr>
          <w:p w14:paraId="09DF811D" w14:textId="77777777" w:rsidR="0084224B" w:rsidRPr="00681488" w:rsidRDefault="0084224B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002D6C" w14:paraId="57BF4155" w14:textId="77777777" w:rsidTr="00E90B1C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65C85F0C" w14:textId="77777777" w:rsidR="00002D6C" w:rsidRPr="00681488" w:rsidRDefault="00002D6C" w:rsidP="001D6693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9329" w:type="dxa"/>
            <w:gridSpan w:val="6"/>
            <w:vMerge/>
            <w:tcBorders>
              <w:top w:val="single" w:sz="8" w:space="0" w:color="F7DCE6"/>
              <w:left w:val="nil"/>
              <w:right w:val="nil"/>
            </w:tcBorders>
          </w:tcPr>
          <w:p w14:paraId="52F3382F" w14:textId="77777777" w:rsidR="00002D6C" w:rsidRPr="00681488" w:rsidRDefault="00002D6C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84224B" w14:paraId="34A083DE" w14:textId="77777777" w:rsidTr="00E90B1C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2F46D2C2" w14:textId="77777777" w:rsidR="0084224B" w:rsidRPr="00681488" w:rsidRDefault="0084224B" w:rsidP="001D6693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9329" w:type="dxa"/>
            <w:gridSpan w:val="6"/>
            <w:vMerge/>
            <w:tcBorders>
              <w:left w:val="nil"/>
              <w:right w:val="nil"/>
            </w:tcBorders>
          </w:tcPr>
          <w:p w14:paraId="76A1B4C3" w14:textId="77777777" w:rsidR="0084224B" w:rsidRPr="00681488" w:rsidRDefault="0084224B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84224B" w14:paraId="2BDEDD76" w14:textId="77777777" w:rsidTr="00C26F42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4A83E132" w14:textId="77777777" w:rsidR="0084224B" w:rsidRPr="00681488" w:rsidRDefault="0084224B" w:rsidP="001D6693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9329" w:type="dxa"/>
            <w:gridSpan w:val="6"/>
            <w:vMerge/>
            <w:tcBorders>
              <w:left w:val="nil"/>
              <w:right w:val="nil"/>
            </w:tcBorders>
          </w:tcPr>
          <w:p w14:paraId="0F6B8BCC" w14:textId="77777777" w:rsidR="0084224B" w:rsidRPr="00681488" w:rsidRDefault="0084224B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84224B" w14:paraId="29196498" w14:textId="77777777" w:rsidTr="00065A32">
        <w:trPr>
          <w:trHeight w:val="362"/>
        </w:trPr>
        <w:tc>
          <w:tcPr>
            <w:tcW w:w="331" w:type="dxa"/>
            <w:tcBorders>
              <w:left w:val="nil"/>
              <w:right w:val="nil"/>
            </w:tcBorders>
            <w:shd w:val="clear" w:color="auto" w:fill="F7DCE6"/>
          </w:tcPr>
          <w:p w14:paraId="15A2FBA4" w14:textId="77777777" w:rsidR="0084224B" w:rsidRPr="00681488" w:rsidRDefault="0084224B" w:rsidP="001D6693">
            <w:pPr>
              <w:pStyle w:val="TableParagraph"/>
              <w:spacing w:before="198"/>
              <w:rPr>
                <w:b/>
                <w:lang w:val="nl-NL"/>
              </w:rPr>
            </w:pPr>
          </w:p>
        </w:tc>
        <w:tc>
          <w:tcPr>
            <w:tcW w:w="9329" w:type="dxa"/>
            <w:gridSpan w:val="6"/>
            <w:vMerge/>
            <w:tcBorders>
              <w:left w:val="nil"/>
              <w:bottom w:val="single" w:sz="8" w:space="0" w:color="F7DCE6"/>
              <w:right w:val="nil"/>
            </w:tcBorders>
          </w:tcPr>
          <w:p w14:paraId="296F2CE0" w14:textId="77777777" w:rsidR="0084224B" w:rsidRPr="00681488" w:rsidRDefault="0084224B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D6693" w14:paraId="24E39CED" w14:textId="77777777" w:rsidTr="00EE2119">
        <w:trPr>
          <w:trHeight w:val="362"/>
        </w:trPr>
        <w:tc>
          <w:tcPr>
            <w:tcW w:w="9660" w:type="dxa"/>
            <w:gridSpan w:val="7"/>
            <w:tcBorders>
              <w:left w:val="nil"/>
              <w:right w:val="nil"/>
            </w:tcBorders>
            <w:shd w:val="clear" w:color="auto" w:fill="F7DCE6"/>
          </w:tcPr>
          <w:p w14:paraId="4D147544" w14:textId="77777777" w:rsidR="001D6693" w:rsidRPr="00E76062" w:rsidRDefault="001D6693" w:rsidP="001D669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</w:tbl>
    <w:p w14:paraId="31973D42" w14:textId="77777777" w:rsidR="00CD7646" w:rsidRDefault="00CD7646" w:rsidP="00B245E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B055883" w14:textId="54DAAEFB" w:rsidR="00EE2119" w:rsidRDefault="00EE2119" w:rsidP="00516F29">
      <w:pPr>
        <w:rPr>
          <w:rFonts w:ascii="Arial" w:hAnsi="Arial" w:cs="Arial"/>
          <w:sz w:val="20"/>
          <w:szCs w:val="20"/>
        </w:rPr>
      </w:pPr>
    </w:p>
    <w:p w14:paraId="2506464C" w14:textId="7F6FD457" w:rsidR="00EE2119" w:rsidRDefault="00EE2119" w:rsidP="00516F29">
      <w:pPr>
        <w:rPr>
          <w:rFonts w:ascii="Arial" w:hAnsi="Arial" w:cs="Arial"/>
          <w:sz w:val="20"/>
          <w:szCs w:val="20"/>
        </w:rPr>
      </w:pPr>
    </w:p>
    <w:p w14:paraId="75341EE2" w14:textId="77777777" w:rsidR="00EE2119" w:rsidRDefault="00EE2119" w:rsidP="00516F29">
      <w:pPr>
        <w:rPr>
          <w:rFonts w:ascii="Arial" w:hAnsi="Arial" w:cs="Arial"/>
          <w:sz w:val="20"/>
          <w:szCs w:val="20"/>
        </w:rPr>
      </w:pPr>
    </w:p>
    <w:p w14:paraId="51783DD7" w14:textId="029B11FF" w:rsidR="00EE2119" w:rsidRDefault="00EE2119" w:rsidP="00516F29">
      <w:pPr>
        <w:rPr>
          <w:rFonts w:ascii="Arial" w:hAnsi="Arial" w:cs="Arial"/>
          <w:sz w:val="20"/>
          <w:szCs w:val="20"/>
        </w:rPr>
      </w:pPr>
    </w:p>
    <w:p w14:paraId="6E137EB7" w14:textId="64FCDB24" w:rsidR="00EE2119" w:rsidRDefault="00EE2119" w:rsidP="00516F29">
      <w:pPr>
        <w:rPr>
          <w:rFonts w:ascii="Arial" w:hAnsi="Arial" w:cs="Arial"/>
          <w:sz w:val="20"/>
          <w:szCs w:val="20"/>
        </w:rPr>
      </w:pPr>
    </w:p>
    <w:p w14:paraId="4C71727A" w14:textId="5D2EFC09" w:rsidR="00EE2119" w:rsidRDefault="00EE2119" w:rsidP="00516F29">
      <w:pPr>
        <w:rPr>
          <w:rFonts w:ascii="Arial" w:hAnsi="Arial" w:cs="Arial"/>
          <w:sz w:val="20"/>
          <w:szCs w:val="20"/>
        </w:rPr>
      </w:pPr>
    </w:p>
    <w:p w14:paraId="61EAA11F" w14:textId="120E286D" w:rsidR="0003445A" w:rsidRPr="00516F29" w:rsidRDefault="0097365E" w:rsidP="00516F29">
      <w:pPr>
        <w:tabs>
          <w:tab w:val="left" w:pos="1155"/>
        </w:tabs>
        <w:rPr>
          <w:rFonts w:ascii="Arial" w:hAnsi="Arial" w:cs="Arial"/>
          <w:sz w:val="20"/>
          <w:szCs w:val="20"/>
        </w:rPr>
      </w:pPr>
      <w:r>
        <w:rPr>
          <w:noProof/>
          <w:vertAlign w:val="subscript"/>
        </w:rPr>
        <w:drawing>
          <wp:anchor distT="0" distB="0" distL="114300" distR="114300" simplePos="0" relativeHeight="251658241" behindDoc="0" locked="0" layoutInCell="1" allowOverlap="1" wp14:anchorId="57B701A0" wp14:editId="3B51B3DB">
            <wp:simplePos x="0" y="0"/>
            <wp:positionH relativeFrom="margin">
              <wp:align>center</wp:align>
            </wp:positionH>
            <wp:positionV relativeFrom="paragraph">
              <wp:posOffset>548640</wp:posOffset>
            </wp:positionV>
            <wp:extent cx="7241780" cy="1084580"/>
            <wp:effectExtent l="0" t="0" r="0" b="1270"/>
            <wp:wrapNone/>
            <wp:docPr id="108318700" name="Afbeelding 6" descr="Afbeelding met Lettertype, Graphics, grafische vormgeving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18700" name="Afbeelding 6" descr="Afbeelding met Lettertype, Graphics, grafische vormgeving, tekst&#10;&#10;Door AI gegenereerde inhoud is mogelijk onjuist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0" r="20671" b="20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1780" cy="1084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445A" w:rsidRPr="00516F29" w:rsidSect="00B62E6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46C7" w14:textId="77777777" w:rsidR="00247898" w:rsidRDefault="00247898" w:rsidP="00DA2066">
      <w:pPr>
        <w:spacing w:after="0" w:line="240" w:lineRule="auto"/>
      </w:pPr>
      <w:r>
        <w:separator/>
      </w:r>
    </w:p>
  </w:endnote>
  <w:endnote w:type="continuationSeparator" w:id="0">
    <w:p w14:paraId="78AD9E68" w14:textId="77777777" w:rsidR="00247898" w:rsidRDefault="00247898" w:rsidP="00DA2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D39B" w14:textId="50D1C8C6" w:rsidR="00B82B5E" w:rsidRDefault="00A94FB8" w:rsidP="00B82B5E">
    <w:pPr>
      <w:pStyle w:val="Voettekst"/>
      <w:ind w:left="-1417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2" behindDoc="0" locked="0" layoutInCell="1" allowOverlap="1" wp14:anchorId="1B103F4E" wp14:editId="2A86A7D3">
          <wp:simplePos x="0" y="0"/>
          <wp:positionH relativeFrom="column">
            <wp:posOffset>5453380</wp:posOffset>
          </wp:positionH>
          <wp:positionV relativeFrom="paragraph">
            <wp:posOffset>-38735</wp:posOffset>
          </wp:positionV>
          <wp:extent cx="523875" cy="523875"/>
          <wp:effectExtent l="0" t="0" r="9525" b="0"/>
          <wp:wrapSquare wrapText="bothSides"/>
          <wp:docPr id="1832830785" name="Graphic 14" descr="Pijl-rechts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553637" name="Graphic 955553637" descr="Pijl-rechts met effen opvulli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B5E">
      <w:rPr>
        <w:noProof/>
      </w:rPr>
      <w:drawing>
        <wp:inline distT="0" distB="0" distL="0" distR="0" wp14:anchorId="1D810792" wp14:editId="60DB4A7C">
          <wp:extent cx="7571725" cy="557530"/>
          <wp:effectExtent l="0" t="0" r="0" b="0"/>
          <wp:docPr id="147944668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130699" name="Afbeelding 83013069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811" cy="557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F9E0" w14:textId="46C787C3" w:rsidR="00BA6274" w:rsidRDefault="00C6238D" w:rsidP="00B62E6F">
    <w:pPr>
      <w:pStyle w:val="Voettekst"/>
      <w:ind w:left="-1417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3" behindDoc="0" locked="0" layoutInCell="1" allowOverlap="1" wp14:anchorId="6FB028B1" wp14:editId="206C32EE">
          <wp:simplePos x="0" y="0"/>
          <wp:positionH relativeFrom="column">
            <wp:posOffset>5539105</wp:posOffset>
          </wp:positionH>
          <wp:positionV relativeFrom="paragraph">
            <wp:posOffset>-185420</wp:posOffset>
          </wp:positionV>
          <wp:extent cx="523875" cy="523875"/>
          <wp:effectExtent l="0" t="0" r="9525" b="0"/>
          <wp:wrapSquare wrapText="bothSides"/>
          <wp:docPr id="1857346139" name="Graphic 14" descr="Pijl-rechts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553637" name="Graphic 955553637" descr="Pijl-rechts met effen opvulli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F8C">
      <w:rPr>
        <w:noProof/>
      </w:rPr>
      <w:drawing>
        <wp:inline distT="0" distB="0" distL="0" distR="0" wp14:anchorId="546A89E2" wp14:editId="6C921328">
          <wp:extent cx="7629525" cy="561786"/>
          <wp:effectExtent l="0" t="0" r="0" b="0"/>
          <wp:docPr id="483735410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431926" name="Afbeelding 180443192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109" cy="5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45D99" w14:textId="77777777" w:rsidR="00247898" w:rsidRDefault="00247898" w:rsidP="00DA2066">
      <w:pPr>
        <w:spacing w:after="0" w:line="240" w:lineRule="auto"/>
      </w:pPr>
      <w:r>
        <w:separator/>
      </w:r>
    </w:p>
  </w:footnote>
  <w:footnote w:type="continuationSeparator" w:id="0">
    <w:p w14:paraId="6D08129A" w14:textId="77777777" w:rsidR="00247898" w:rsidRDefault="00247898" w:rsidP="00DA2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089E" w14:textId="71043D8A" w:rsidR="00393212" w:rsidRDefault="00393212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AB9C4C1" wp14:editId="6952439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31760" cy="866775"/>
          <wp:effectExtent l="0" t="0" r="2540" b="0"/>
          <wp:wrapSquare wrapText="bothSides"/>
          <wp:docPr id="1288534528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67485" name="Afbeelding 12208674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9769" cy="867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8E82" w14:textId="07D3E37F" w:rsidR="00BD43ED" w:rsidRDefault="00BD43ED">
    <w:pPr>
      <w:pStyle w:val="Koptekst"/>
    </w:pPr>
    <w:r w:rsidRPr="00DA2066">
      <w:rPr>
        <w:noProof/>
      </w:rPr>
      <w:drawing>
        <wp:anchor distT="0" distB="0" distL="114300" distR="114300" simplePos="0" relativeHeight="251658240" behindDoc="0" locked="0" layoutInCell="1" allowOverlap="1" wp14:anchorId="66CB2A85" wp14:editId="2F4B609D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8326138" cy="1267460"/>
          <wp:effectExtent l="0" t="0" r="0" b="8890"/>
          <wp:wrapSquare wrapText="bothSides"/>
          <wp:docPr id="581882256" name="Afbeelding 1" descr="Afbeelding met Graphics, grafische vormgeving, schermopname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841473" name="Afbeelding 1" descr="Afbeelding met Graphics, grafische vormgeving, schermopname, Lettertyp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6138" cy="1267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1812"/>
    <w:multiLevelType w:val="multilevel"/>
    <w:tmpl w:val="5E1C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573C8"/>
    <w:multiLevelType w:val="hybridMultilevel"/>
    <w:tmpl w:val="0610E83A"/>
    <w:lvl w:ilvl="0" w:tplc="04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7760196"/>
    <w:multiLevelType w:val="multilevel"/>
    <w:tmpl w:val="E688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95D03"/>
    <w:multiLevelType w:val="hybridMultilevel"/>
    <w:tmpl w:val="042C4C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D3F5B"/>
    <w:multiLevelType w:val="hybridMultilevel"/>
    <w:tmpl w:val="1CB24A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723DD9"/>
    <w:multiLevelType w:val="hybridMultilevel"/>
    <w:tmpl w:val="DA0EE8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55239"/>
    <w:multiLevelType w:val="hybridMultilevel"/>
    <w:tmpl w:val="58C27D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731EF"/>
    <w:multiLevelType w:val="multilevel"/>
    <w:tmpl w:val="A3C0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B630C6"/>
    <w:multiLevelType w:val="multilevel"/>
    <w:tmpl w:val="90C0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043134"/>
    <w:multiLevelType w:val="hybridMultilevel"/>
    <w:tmpl w:val="AC1070F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332E6D"/>
    <w:multiLevelType w:val="hybridMultilevel"/>
    <w:tmpl w:val="A7B0BFD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782656"/>
    <w:multiLevelType w:val="hybridMultilevel"/>
    <w:tmpl w:val="D584E02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7E388A"/>
    <w:multiLevelType w:val="multilevel"/>
    <w:tmpl w:val="99FE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321FC5"/>
    <w:multiLevelType w:val="hybridMultilevel"/>
    <w:tmpl w:val="E842DE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40CC0"/>
    <w:multiLevelType w:val="hybridMultilevel"/>
    <w:tmpl w:val="86FAC3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2396502">
    <w:abstractNumId w:val="10"/>
  </w:num>
  <w:num w:numId="2" w16cid:durableId="312487144">
    <w:abstractNumId w:val="14"/>
  </w:num>
  <w:num w:numId="3" w16cid:durableId="975068362">
    <w:abstractNumId w:val="4"/>
  </w:num>
  <w:num w:numId="4" w16cid:durableId="134372940">
    <w:abstractNumId w:val="5"/>
  </w:num>
  <w:num w:numId="5" w16cid:durableId="387919907">
    <w:abstractNumId w:val="9"/>
  </w:num>
  <w:num w:numId="6" w16cid:durableId="1922325575">
    <w:abstractNumId w:val="11"/>
  </w:num>
  <w:num w:numId="7" w16cid:durableId="1195192968">
    <w:abstractNumId w:val="6"/>
  </w:num>
  <w:num w:numId="8" w16cid:durableId="185097938">
    <w:abstractNumId w:val="13"/>
  </w:num>
  <w:num w:numId="9" w16cid:durableId="1046029254">
    <w:abstractNumId w:val="1"/>
  </w:num>
  <w:num w:numId="10" w16cid:durableId="1167289832">
    <w:abstractNumId w:val="3"/>
  </w:num>
  <w:num w:numId="11" w16cid:durableId="1857039582">
    <w:abstractNumId w:val="7"/>
  </w:num>
  <w:num w:numId="12" w16cid:durableId="364138381">
    <w:abstractNumId w:val="12"/>
  </w:num>
  <w:num w:numId="13" w16cid:durableId="1579170940">
    <w:abstractNumId w:val="0"/>
  </w:num>
  <w:num w:numId="14" w16cid:durableId="1751001679">
    <w:abstractNumId w:val="2"/>
  </w:num>
  <w:num w:numId="15" w16cid:durableId="9203319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CB"/>
    <w:rsid w:val="00002D6C"/>
    <w:rsid w:val="0000637C"/>
    <w:rsid w:val="00006449"/>
    <w:rsid w:val="0001269B"/>
    <w:rsid w:val="00012A5A"/>
    <w:rsid w:val="000169A7"/>
    <w:rsid w:val="00017A7E"/>
    <w:rsid w:val="00017F59"/>
    <w:rsid w:val="0002016D"/>
    <w:rsid w:val="00020FA9"/>
    <w:rsid w:val="00024E2C"/>
    <w:rsid w:val="0003056C"/>
    <w:rsid w:val="0003445A"/>
    <w:rsid w:val="00034E78"/>
    <w:rsid w:val="00035420"/>
    <w:rsid w:val="00035667"/>
    <w:rsid w:val="000407E8"/>
    <w:rsid w:val="000456C2"/>
    <w:rsid w:val="00050097"/>
    <w:rsid w:val="00051498"/>
    <w:rsid w:val="00056B37"/>
    <w:rsid w:val="00057A61"/>
    <w:rsid w:val="0006002C"/>
    <w:rsid w:val="00062920"/>
    <w:rsid w:val="00064508"/>
    <w:rsid w:val="00066A4B"/>
    <w:rsid w:val="000779EE"/>
    <w:rsid w:val="0008228C"/>
    <w:rsid w:val="00082486"/>
    <w:rsid w:val="0008499F"/>
    <w:rsid w:val="0009069C"/>
    <w:rsid w:val="00097277"/>
    <w:rsid w:val="000A0752"/>
    <w:rsid w:val="000A1556"/>
    <w:rsid w:val="000A3B33"/>
    <w:rsid w:val="000A6968"/>
    <w:rsid w:val="000A6B00"/>
    <w:rsid w:val="000A6D46"/>
    <w:rsid w:val="000B1FF0"/>
    <w:rsid w:val="000B57EC"/>
    <w:rsid w:val="000C2A18"/>
    <w:rsid w:val="000C5405"/>
    <w:rsid w:val="000C5D73"/>
    <w:rsid w:val="000C7CBE"/>
    <w:rsid w:val="000D4D28"/>
    <w:rsid w:val="000D5EE7"/>
    <w:rsid w:val="00101338"/>
    <w:rsid w:val="001044C9"/>
    <w:rsid w:val="00107747"/>
    <w:rsid w:val="00110BE7"/>
    <w:rsid w:val="001155E8"/>
    <w:rsid w:val="00120B9A"/>
    <w:rsid w:val="00120F9F"/>
    <w:rsid w:val="00125882"/>
    <w:rsid w:val="0012762E"/>
    <w:rsid w:val="00127A14"/>
    <w:rsid w:val="001403F9"/>
    <w:rsid w:val="00141DFA"/>
    <w:rsid w:val="00142031"/>
    <w:rsid w:val="00145030"/>
    <w:rsid w:val="00145D8D"/>
    <w:rsid w:val="00145F49"/>
    <w:rsid w:val="00145F91"/>
    <w:rsid w:val="00146288"/>
    <w:rsid w:val="001518D1"/>
    <w:rsid w:val="00151B08"/>
    <w:rsid w:val="001527FF"/>
    <w:rsid w:val="001545F5"/>
    <w:rsid w:val="001601E2"/>
    <w:rsid w:val="00164C8F"/>
    <w:rsid w:val="0017536A"/>
    <w:rsid w:val="0017663A"/>
    <w:rsid w:val="001773A7"/>
    <w:rsid w:val="00185BF0"/>
    <w:rsid w:val="00191386"/>
    <w:rsid w:val="0019338D"/>
    <w:rsid w:val="00194035"/>
    <w:rsid w:val="00194B3F"/>
    <w:rsid w:val="00194C8B"/>
    <w:rsid w:val="00196047"/>
    <w:rsid w:val="001A097F"/>
    <w:rsid w:val="001A1BD8"/>
    <w:rsid w:val="001A1F1E"/>
    <w:rsid w:val="001A7019"/>
    <w:rsid w:val="001B10E0"/>
    <w:rsid w:val="001B151B"/>
    <w:rsid w:val="001B3BEB"/>
    <w:rsid w:val="001C4337"/>
    <w:rsid w:val="001C6A1E"/>
    <w:rsid w:val="001C6DBB"/>
    <w:rsid w:val="001D0513"/>
    <w:rsid w:val="001D287D"/>
    <w:rsid w:val="001D4B8D"/>
    <w:rsid w:val="001D6693"/>
    <w:rsid w:val="001E1C45"/>
    <w:rsid w:val="001E2505"/>
    <w:rsid w:val="001E332D"/>
    <w:rsid w:val="001F129B"/>
    <w:rsid w:val="001F568C"/>
    <w:rsid w:val="00200A05"/>
    <w:rsid w:val="0020691D"/>
    <w:rsid w:val="002119B8"/>
    <w:rsid w:val="002174CC"/>
    <w:rsid w:val="002200CB"/>
    <w:rsid w:val="002208F9"/>
    <w:rsid w:val="00220D01"/>
    <w:rsid w:val="00221EA0"/>
    <w:rsid w:val="00225D4E"/>
    <w:rsid w:val="00226798"/>
    <w:rsid w:val="00226B98"/>
    <w:rsid w:val="00233044"/>
    <w:rsid w:val="002330EB"/>
    <w:rsid w:val="002335CB"/>
    <w:rsid w:val="002430C6"/>
    <w:rsid w:val="00243B7A"/>
    <w:rsid w:val="00243DC8"/>
    <w:rsid w:val="00244F58"/>
    <w:rsid w:val="00247898"/>
    <w:rsid w:val="002502C4"/>
    <w:rsid w:val="00251E4A"/>
    <w:rsid w:val="0026185F"/>
    <w:rsid w:val="00265796"/>
    <w:rsid w:val="0026682B"/>
    <w:rsid w:val="00276C5C"/>
    <w:rsid w:val="00277A97"/>
    <w:rsid w:val="00281982"/>
    <w:rsid w:val="00284E24"/>
    <w:rsid w:val="00284ECE"/>
    <w:rsid w:val="0028614C"/>
    <w:rsid w:val="00286ACE"/>
    <w:rsid w:val="00287F66"/>
    <w:rsid w:val="00290448"/>
    <w:rsid w:val="00295C76"/>
    <w:rsid w:val="00295D13"/>
    <w:rsid w:val="00297AC2"/>
    <w:rsid w:val="002A5E49"/>
    <w:rsid w:val="002A6882"/>
    <w:rsid w:val="002B1290"/>
    <w:rsid w:val="002B192E"/>
    <w:rsid w:val="002B3CBC"/>
    <w:rsid w:val="002B422F"/>
    <w:rsid w:val="002B4675"/>
    <w:rsid w:val="002B4DF0"/>
    <w:rsid w:val="002B6D7F"/>
    <w:rsid w:val="002B76DF"/>
    <w:rsid w:val="002C07A1"/>
    <w:rsid w:val="002C3249"/>
    <w:rsid w:val="002C3D32"/>
    <w:rsid w:val="002C5141"/>
    <w:rsid w:val="002D00E6"/>
    <w:rsid w:val="002D238E"/>
    <w:rsid w:val="002D59F8"/>
    <w:rsid w:val="002E0D02"/>
    <w:rsid w:val="002E1CA2"/>
    <w:rsid w:val="002E7089"/>
    <w:rsid w:val="002F47EC"/>
    <w:rsid w:val="003219CB"/>
    <w:rsid w:val="00321BE5"/>
    <w:rsid w:val="003225F2"/>
    <w:rsid w:val="00330BF8"/>
    <w:rsid w:val="00332056"/>
    <w:rsid w:val="003328D9"/>
    <w:rsid w:val="003331C9"/>
    <w:rsid w:val="00333478"/>
    <w:rsid w:val="0033371B"/>
    <w:rsid w:val="00337792"/>
    <w:rsid w:val="00337A14"/>
    <w:rsid w:val="00354200"/>
    <w:rsid w:val="003548D8"/>
    <w:rsid w:val="003650F0"/>
    <w:rsid w:val="00365B8D"/>
    <w:rsid w:val="0037625C"/>
    <w:rsid w:val="003769D5"/>
    <w:rsid w:val="00376C99"/>
    <w:rsid w:val="00386146"/>
    <w:rsid w:val="00393212"/>
    <w:rsid w:val="00393B6E"/>
    <w:rsid w:val="00394A0F"/>
    <w:rsid w:val="003A02F6"/>
    <w:rsid w:val="003A0E84"/>
    <w:rsid w:val="003A31ED"/>
    <w:rsid w:val="003A592C"/>
    <w:rsid w:val="003A7D55"/>
    <w:rsid w:val="003B0830"/>
    <w:rsid w:val="003B3053"/>
    <w:rsid w:val="003B59BA"/>
    <w:rsid w:val="003C060B"/>
    <w:rsid w:val="003C3755"/>
    <w:rsid w:val="003C4D91"/>
    <w:rsid w:val="003C5E62"/>
    <w:rsid w:val="003D16B6"/>
    <w:rsid w:val="003D2361"/>
    <w:rsid w:val="003D6574"/>
    <w:rsid w:val="003E05E0"/>
    <w:rsid w:val="003E12B2"/>
    <w:rsid w:val="003E4632"/>
    <w:rsid w:val="003E6343"/>
    <w:rsid w:val="003E6E22"/>
    <w:rsid w:val="003F1341"/>
    <w:rsid w:val="003F30A6"/>
    <w:rsid w:val="003F4D02"/>
    <w:rsid w:val="003F58E5"/>
    <w:rsid w:val="003F68DF"/>
    <w:rsid w:val="003F798A"/>
    <w:rsid w:val="003F7EB8"/>
    <w:rsid w:val="004039EB"/>
    <w:rsid w:val="00403DF5"/>
    <w:rsid w:val="00407661"/>
    <w:rsid w:val="004104B7"/>
    <w:rsid w:val="0041087B"/>
    <w:rsid w:val="00412F76"/>
    <w:rsid w:val="00413EA2"/>
    <w:rsid w:val="00415826"/>
    <w:rsid w:val="00421507"/>
    <w:rsid w:val="00422F9E"/>
    <w:rsid w:val="004264F2"/>
    <w:rsid w:val="00426D41"/>
    <w:rsid w:val="004272D3"/>
    <w:rsid w:val="00430E4A"/>
    <w:rsid w:val="0043361E"/>
    <w:rsid w:val="004367A0"/>
    <w:rsid w:val="00440CAD"/>
    <w:rsid w:val="00446A66"/>
    <w:rsid w:val="00452659"/>
    <w:rsid w:val="0045311B"/>
    <w:rsid w:val="00453905"/>
    <w:rsid w:val="0045408B"/>
    <w:rsid w:val="00454A1F"/>
    <w:rsid w:val="00454F12"/>
    <w:rsid w:val="004555E3"/>
    <w:rsid w:val="00461841"/>
    <w:rsid w:val="00461D1D"/>
    <w:rsid w:val="00463CB8"/>
    <w:rsid w:val="004640D4"/>
    <w:rsid w:val="00465B46"/>
    <w:rsid w:val="00470168"/>
    <w:rsid w:val="00470F4C"/>
    <w:rsid w:val="00472562"/>
    <w:rsid w:val="00475496"/>
    <w:rsid w:val="00483D2E"/>
    <w:rsid w:val="00496532"/>
    <w:rsid w:val="004A18B7"/>
    <w:rsid w:val="004B1015"/>
    <w:rsid w:val="004B1547"/>
    <w:rsid w:val="004B63B7"/>
    <w:rsid w:val="004C5C94"/>
    <w:rsid w:val="004C6E75"/>
    <w:rsid w:val="004C7347"/>
    <w:rsid w:val="004C7BC4"/>
    <w:rsid w:val="004D075E"/>
    <w:rsid w:val="004D26A9"/>
    <w:rsid w:val="004E07A0"/>
    <w:rsid w:val="004E0F16"/>
    <w:rsid w:val="004E2317"/>
    <w:rsid w:val="004E27D9"/>
    <w:rsid w:val="004E2F68"/>
    <w:rsid w:val="004E3F84"/>
    <w:rsid w:val="004E5349"/>
    <w:rsid w:val="004E7B13"/>
    <w:rsid w:val="004F1AC8"/>
    <w:rsid w:val="004F6421"/>
    <w:rsid w:val="004F6484"/>
    <w:rsid w:val="00501C26"/>
    <w:rsid w:val="00504FBB"/>
    <w:rsid w:val="005051D2"/>
    <w:rsid w:val="005061BB"/>
    <w:rsid w:val="005072C0"/>
    <w:rsid w:val="00507A0B"/>
    <w:rsid w:val="005105E1"/>
    <w:rsid w:val="00510D34"/>
    <w:rsid w:val="005117C1"/>
    <w:rsid w:val="0051315A"/>
    <w:rsid w:val="00514B73"/>
    <w:rsid w:val="00516ADA"/>
    <w:rsid w:val="00516E23"/>
    <w:rsid w:val="00516F29"/>
    <w:rsid w:val="0052382C"/>
    <w:rsid w:val="00526D54"/>
    <w:rsid w:val="005306A7"/>
    <w:rsid w:val="005328D1"/>
    <w:rsid w:val="005338AC"/>
    <w:rsid w:val="00533DB3"/>
    <w:rsid w:val="005340AB"/>
    <w:rsid w:val="00534533"/>
    <w:rsid w:val="005370B3"/>
    <w:rsid w:val="00542FB8"/>
    <w:rsid w:val="00544A9A"/>
    <w:rsid w:val="005457DB"/>
    <w:rsid w:val="00551FAD"/>
    <w:rsid w:val="00555E3F"/>
    <w:rsid w:val="00556B9B"/>
    <w:rsid w:val="00560877"/>
    <w:rsid w:val="00565E82"/>
    <w:rsid w:val="005669CB"/>
    <w:rsid w:val="00566E4A"/>
    <w:rsid w:val="00567816"/>
    <w:rsid w:val="005702A1"/>
    <w:rsid w:val="005709EF"/>
    <w:rsid w:val="005732F4"/>
    <w:rsid w:val="0057409C"/>
    <w:rsid w:val="0057588A"/>
    <w:rsid w:val="00585B85"/>
    <w:rsid w:val="005864C8"/>
    <w:rsid w:val="005A22E0"/>
    <w:rsid w:val="005A3A3D"/>
    <w:rsid w:val="005A6D14"/>
    <w:rsid w:val="005A7095"/>
    <w:rsid w:val="005B13D7"/>
    <w:rsid w:val="005B19BC"/>
    <w:rsid w:val="005B468F"/>
    <w:rsid w:val="005B4CA6"/>
    <w:rsid w:val="005B58DF"/>
    <w:rsid w:val="005C01FC"/>
    <w:rsid w:val="005C0905"/>
    <w:rsid w:val="005C0C16"/>
    <w:rsid w:val="005D53EC"/>
    <w:rsid w:val="005D6E65"/>
    <w:rsid w:val="005E06ED"/>
    <w:rsid w:val="005E0B37"/>
    <w:rsid w:val="005E2D9C"/>
    <w:rsid w:val="005E464C"/>
    <w:rsid w:val="005E49B4"/>
    <w:rsid w:val="00603687"/>
    <w:rsid w:val="00605013"/>
    <w:rsid w:val="0060532A"/>
    <w:rsid w:val="00606341"/>
    <w:rsid w:val="0061063B"/>
    <w:rsid w:val="00611945"/>
    <w:rsid w:val="006159C3"/>
    <w:rsid w:val="00616052"/>
    <w:rsid w:val="006162F5"/>
    <w:rsid w:val="00620A9B"/>
    <w:rsid w:val="00626EC7"/>
    <w:rsid w:val="006277FA"/>
    <w:rsid w:val="00635A08"/>
    <w:rsid w:val="006436E0"/>
    <w:rsid w:val="00643D95"/>
    <w:rsid w:val="00644860"/>
    <w:rsid w:val="006454FB"/>
    <w:rsid w:val="0064556A"/>
    <w:rsid w:val="0065136F"/>
    <w:rsid w:val="00651B5B"/>
    <w:rsid w:val="00651E92"/>
    <w:rsid w:val="006522E2"/>
    <w:rsid w:val="006600A9"/>
    <w:rsid w:val="0066153C"/>
    <w:rsid w:val="00664B73"/>
    <w:rsid w:val="00666D46"/>
    <w:rsid w:val="006723CA"/>
    <w:rsid w:val="006732F1"/>
    <w:rsid w:val="00681488"/>
    <w:rsid w:val="00687D34"/>
    <w:rsid w:val="00687FC4"/>
    <w:rsid w:val="00694E05"/>
    <w:rsid w:val="006952CC"/>
    <w:rsid w:val="006A0B69"/>
    <w:rsid w:val="006A16BE"/>
    <w:rsid w:val="006A5BC9"/>
    <w:rsid w:val="006B3949"/>
    <w:rsid w:val="006B5EC5"/>
    <w:rsid w:val="006C545F"/>
    <w:rsid w:val="006D09A9"/>
    <w:rsid w:val="006D0E7B"/>
    <w:rsid w:val="006D2DB2"/>
    <w:rsid w:val="006D413D"/>
    <w:rsid w:val="006D543D"/>
    <w:rsid w:val="006D6FDB"/>
    <w:rsid w:val="006E01AF"/>
    <w:rsid w:val="006E7D45"/>
    <w:rsid w:val="006F0953"/>
    <w:rsid w:val="007005A4"/>
    <w:rsid w:val="007007C8"/>
    <w:rsid w:val="00700A44"/>
    <w:rsid w:val="00723EAB"/>
    <w:rsid w:val="007245F1"/>
    <w:rsid w:val="00727309"/>
    <w:rsid w:val="0073138A"/>
    <w:rsid w:val="00734213"/>
    <w:rsid w:val="0074497B"/>
    <w:rsid w:val="00745C59"/>
    <w:rsid w:val="00747800"/>
    <w:rsid w:val="0075415F"/>
    <w:rsid w:val="00756516"/>
    <w:rsid w:val="00764BEC"/>
    <w:rsid w:val="00765F83"/>
    <w:rsid w:val="00766580"/>
    <w:rsid w:val="0076687E"/>
    <w:rsid w:val="00767C3B"/>
    <w:rsid w:val="0077257B"/>
    <w:rsid w:val="0077643D"/>
    <w:rsid w:val="0078177A"/>
    <w:rsid w:val="00782F95"/>
    <w:rsid w:val="00792FC1"/>
    <w:rsid w:val="00797CE1"/>
    <w:rsid w:val="007B01C6"/>
    <w:rsid w:val="007B1837"/>
    <w:rsid w:val="007B1B64"/>
    <w:rsid w:val="007B223B"/>
    <w:rsid w:val="007B4537"/>
    <w:rsid w:val="007B6524"/>
    <w:rsid w:val="007B76C2"/>
    <w:rsid w:val="007C0271"/>
    <w:rsid w:val="007C082F"/>
    <w:rsid w:val="007C0EBF"/>
    <w:rsid w:val="007C257E"/>
    <w:rsid w:val="007C2FEE"/>
    <w:rsid w:val="007C589C"/>
    <w:rsid w:val="007C6294"/>
    <w:rsid w:val="007D43E1"/>
    <w:rsid w:val="007D5570"/>
    <w:rsid w:val="007D7D12"/>
    <w:rsid w:val="007E14AC"/>
    <w:rsid w:val="007E16F8"/>
    <w:rsid w:val="007E2807"/>
    <w:rsid w:val="007E2B31"/>
    <w:rsid w:val="007E49FF"/>
    <w:rsid w:val="007E5019"/>
    <w:rsid w:val="007E7D4F"/>
    <w:rsid w:val="007F4F66"/>
    <w:rsid w:val="007F5528"/>
    <w:rsid w:val="00801FD7"/>
    <w:rsid w:val="008026E6"/>
    <w:rsid w:val="00805F86"/>
    <w:rsid w:val="00807F9C"/>
    <w:rsid w:val="00812168"/>
    <w:rsid w:val="00812F13"/>
    <w:rsid w:val="0082057C"/>
    <w:rsid w:val="00822C84"/>
    <w:rsid w:val="00824904"/>
    <w:rsid w:val="00826806"/>
    <w:rsid w:val="008277D9"/>
    <w:rsid w:val="00832E6A"/>
    <w:rsid w:val="00833CE1"/>
    <w:rsid w:val="008372F3"/>
    <w:rsid w:val="00840DAB"/>
    <w:rsid w:val="0084224B"/>
    <w:rsid w:val="00844473"/>
    <w:rsid w:val="00850BE3"/>
    <w:rsid w:val="00851AEE"/>
    <w:rsid w:val="00852FC7"/>
    <w:rsid w:val="00853D05"/>
    <w:rsid w:val="00854832"/>
    <w:rsid w:val="00854984"/>
    <w:rsid w:val="00854FA6"/>
    <w:rsid w:val="00861506"/>
    <w:rsid w:val="00861B45"/>
    <w:rsid w:val="00861F8C"/>
    <w:rsid w:val="00863E37"/>
    <w:rsid w:val="008652D1"/>
    <w:rsid w:val="008736C9"/>
    <w:rsid w:val="008751EC"/>
    <w:rsid w:val="00877FAD"/>
    <w:rsid w:val="008849FB"/>
    <w:rsid w:val="0088508C"/>
    <w:rsid w:val="00885368"/>
    <w:rsid w:val="00887B95"/>
    <w:rsid w:val="008964D4"/>
    <w:rsid w:val="008A0541"/>
    <w:rsid w:val="008A1AF4"/>
    <w:rsid w:val="008A27C6"/>
    <w:rsid w:val="008A3473"/>
    <w:rsid w:val="008A3EB4"/>
    <w:rsid w:val="008A6BCA"/>
    <w:rsid w:val="008B2D27"/>
    <w:rsid w:val="008B3620"/>
    <w:rsid w:val="008B7440"/>
    <w:rsid w:val="008C222A"/>
    <w:rsid w:val="008C3352"/>
    <w:rsid w:val="008C560F"/>
    <w:rsid w:val="008C7B85"/>
    <w:rsid w:val="008D2068"/>
    <w:rsid w:val="008D23CD"/>
    <w:rsid w:val="008D5785"/>
    <w:rsid w:val="008D6FB8"/>
    <w:rsid w:val="008D7A90"/>
    <w:rsid w:val="008E3331"/>
    <w:rsid w:val="008E3EEE"/>
    <w:rsid w:val="008F2873"/>
    <w:rsid w:val="00900737"/>
    <w:rsid w:val="009044F0"/>
    <w:rsid w:val="009103AB"/>
    <w:rsid w:val="009152DF"/>
    <w:rsid w:val="00916064"/>
    <w:rsid w:val="009218D9"/>
    <w:rsid w:val="00921F22"/>
    <w:rsid w:val="00922858"/>
    <w:rsid w:val="00922F12"/>
    <w:rsid w:val="00930D79"/>
    <w:rsid w:val="00932E62"/>
    <w:rsid w:val="00935F9D"/>
    <w:rsid w:val="0094062C"/>
    <w:rsid w:val="00944D5D"/>
    <w:rsid w:val="009512E7"/>
    <w:rsid w:val="009546CD"/>
    <w:rsid w:val="00954FB1"/>
    <w:rsid w:val="00955770"/>
    <w:rsid w:val="009559FC"/>
    <w:rsid w:val="0095662F"/>
    <w:rsid w:val="00957007"/>
    <w:rsid w:val="00957B3B"/>
    <w:rsid w:val="00960649"/>
    <w:rsid w:val="0096169C"/>
    <w:rsid w:val="00963A47"/>
    <w:rsid w:val="00963CD6"/>
    <w:rsid w:val="0096556B"/>
    <w:rsid w:val="00965AE9"/>
    <w:rsid w:val="00967C60"/>
    <w:rsid w:val="00972DEB"/>
    <w:rsid w:val="00973031"/>
    <w:rsid w:val="0097365E"/>
    <w:rsid w:val="0097523C"/>
    <w:rsid w:val="0098137A"/>
    <w:rsid w:val="00984D9B"/>
    <w:rsid w:val="00985CF3"/>
    <w:rsid w:val="00986B4F"/>
    <w:rsid w:val="00993912"/>
    <w:rsid w:val="0099397E"/>
    <w:rsid w:val="00994F81"/>
    <w:rsid w:val="00995A1E"/>
    <w:rsid w:val="009A26AC"/>
    <w:rsid w:val="009A4286"/>
    <w:rsid w:val="009A53CC"/>
    <w:rsid w:val="009A7146"/>
    <w:rsid w:val="009B3F8C"/>
    <w:rsid w:val="009B4586"/>
    <w:rsid w:val="009B5D7B"/>
    <w:rsid w:val="009B634D"/>
    <w:rsid w:val="009B770A"/>
    <w:rsid w:val="009C5DD7"/>
    <w:rsid w:val="009D34FD"/>
    <w:rsid w:val="009E1714"/>
    <w:rsid w:val="009E2A62"/>
    <w:rsid w:val="009E2B86"/>
    <w:rsid w:val="009E6157"/>
    <w:rsid w:val="009E6538"/>
    <w:rsid w:val="009E66C8"/>
    <w:rsid w:val="009F152C"/>
    <w:rsid w:val="009F3753"/>
    <w:rsid w:val="009F39A0"/>
    <w:rsid w:val="009F703A"/>
    <w:rsid w:val="009F7718"/>
    <w:rsid w:val="00A056D1"/>
    <w:rsid w:val="00A07023"/>
    <w:rsid w:val="00A1012E"/>
    <w:rsid w:val="00A1028D"/>
    <w:rsid w:val="00A107F0"/>
    <w:rsid w:val="00A145C2"/>
    <w:rsid w:val="00A15EAD"/>
    <w:rsid w:val="00A17ACA"/>
    <w:rsid w:val="00A17DF6"/>
    <w:rsid w:val="00A23F1B"/>
    <w:rsid w:val="00A2591C"/>
    <w:rsid w:val="00A268B3"/>
    <w:rsid w:val="00A337F7"/>
    <w:rsid w:val="00A34233"/>
    <w:rsid w:val="00A36DCE"/>
    <w:rsid w:val="00A37910"/>
    <w:rsid w:val="00A4017C"/>
    <w:rsid w:val="00A41A47"/>
    <w:rsid w:val="00A45766"/>
    <w:rsid w:val="00A46F86"/>
    <w:rsid w:val="00A5227A"/>
    <w:rsid w:val="00A55A6B"/>
    <w:rsid w:val="00A56D7F"/>
    <w:rsid w:val="00A608D6"/>
    <w:rsid w:val="00A61570"/>
    <w:rsid w:val="00A63E08"/>
    <w:rsid w:val="00A66A28"/>
    <w:rsid w:val="00A70F4E"/>
    <w:rsid w:val="00A72DC6"/>
    <w:rsid w:val="00A74F15"/>
    <w:rsid w:val="00A81F2D"/>
    <w:rsid w:val="00A846F2"/>
    <w:rsid w:val="00A8660A"/>
    <w:rsid w:val="00A903DD"/>
    <w:rsid w:val="00A90B58"/>
    <w:rsid w:val="00A93239"/>
    <w:rsid w:val="00A938E2"/>
    <w:rsid w:val="00A94FB8"/>
    <w:rsid w:val="00AA0318"/>
    <w:rsid w:val="00AA1320"/>
    <w:rsid w:val="00AA23A5"/>
    <w:rsid w:val="00AA28D4"/>
    <w:rsid w:val="00AA29C3"/>
    <w:rsid w:val="00AA3BD4"/>
    <w:rsid w:val="00AA4E4C"/>
    <w:rsid w:val="00AC10A6"/>
    <w:rsid w:val="00AC1F2C"/>
    <w:rsid w:val="00AC27CC"/>
    <w:rsid w:val="00AC4C27"/>
    <w:rsid w:val="00AE2FD0"/>
    <w:rsid w:val="00AF13AC"/>
    <w:rsid w:val="00AF3360"/>
    <w:rsid w:val="00AF460F"/>
    <w:rsid w:val="00AF6328"/>
    <w:rsid w:val="00AF6EE1"/>
    <w:rsid w:val="00B0060A"/>
    <w:rsid w:val="00B022EB"/>
    <w:rsid w:val="00B0343D"/>
    <w:rsid w:val="00B041D9"/>
    <w:rsid w:val="00B05E58"/>
    <w:rsid w:val="00B063A9"/>
    <w:rsid w:val="00B110E7"/>
    <w:rsid w:val="00B11BA8"/>
    <w:rsid w:val="00B12234"/>
    <w:rsid w:val="00B127FB"/>
    <w:rsid w:val="00B1357B"/>
    <w:rsid w:val="00B14C70"/>
    <w:rsid w:val="00B16E1E"/>
    <w:rsid w:val="00B2047F"/>
    <w:rsid w:val="00B20517"/>
    <w:rsid w:val="00B245EA"/>
    <w:rsid w:val="00B24718"/>
    <w:rsid w:val="00B26F48"/>
    <w:rsid w:val="00B32B2B"/>
    <w:rsid w:val="00B4015F"/>
    <w:rsid w:val="00B4332B"/>
    <w:rsid w:val="00B44C36"/>
    <w:rsid w:val="00B50359"/>
    <w:rsid w:val="00B50DEB"/>
    <w:rsid w:val="00B512F8"/>
    <w:rsid w:val="00B52816"/>
    <w:rsid w:val="00B53325"/>
    <w:rsid w:val="00B54176"/>
    <w:rsid w:val="00B549B0"/>
    <w:rsid w:val="00B54DD3"/>
    <w:rsid w:val="00B55696"/>
    <w:rsid w:val="00B569D5"/>
    <w:rsid w:val="00B56D9B"/>
    <w:rsid w:val="00B60309"/>
    <w:rsid w:val="00B6042F"/>
    <w:rsid w:val="00B62E6F"/>
    <w:rsid w:val="00B64CA7"/>
    <w:rsid w:val="00B65712"/>
    <w:rsid w:val="00B67527"/>
    <w:rsid w:val="00B67DB7"/>
    <w:rsid w:val="00B70BD7"/>
    <w:rsid w:val="00B71959"/>
    <w:rsid w:val="00B76F0C"/>
    <w:rsid w:val="00B80CE7"/>
    <w:rsid w:val="00B82B5E"/>
    <w:rsid w:val="00B8307A"/>
    <w:rsid w:val="00B839D1"/>
    <w:rsid w:val="00B8478A"/>
    <w:rsid w:val="00B876EB"/>
    <w:rsid w:val="00BA189D"/>
    <w:rsid w:val="00BA6274"/>
    <w:rsid w:val="00BC1A48"/>
    <w:rsid w:val="00BC24F9"/>
    <w:rsid w:val="00BC3852"/>
    <w:rsid w:val="00BD03C8"/>
    <w:rsid w:val="00BD43ED"/>
    <w:rsid w:val="00BD4926"/>
    <w:rsid w:val="00BD4C24"/>
    <w:rsid w:val="00BE133D"/>
    <w:rsid w:val="00BE17B1"/>
    <w:rsid w:val="00BE3052"/>
    <w:rsid w:val="00BE3E28"/>
    <w:rsid w:val="00BE7EE8"/>
    <w:rsid w:val="00BF352D"/>
    <w:rsid w:val="00BF421C"/>
    <w:rsid w:val="00BF6E56"/>
    <w:rsid w:val="00BF7213"/>
    <w:rsid w:val="00BF7AEF"/>
    <w:rsid w:val="00C02200"/>
    <w:rsid w:val="00C03253"/>
    <w:rsid w:val="00C039CA"/>
    <w:rsid w:val="00C03A8E"/>
    <w:rsid w:val="00C14079"/>
    <w:rsid w:val="00C14E9A"/>
    <w:rsid w:val="00C209F5"/>
    <w:rsid w:val="00C27C79"/>
    <w:rsid w:val="00C36F57"/>
    <w:rsid w:val="00C41422"/>
    <w:rsid w:val="00C425E2"/>
    <w:rsid w:val="00C467B7"/>
    <w:rsid w:val="00C502AB"/>
    <w:rsid w:val="00C51C2F"/>
    <w:rsid w:val="00C52516"/>
    <w:rsid w:val="00C54EC8"/>
    <w:rsid w:val="00C55FAB"/>
    <w:rsid w:val="00C561A2"/>
    <w:rsid w:val="00C56D1B"/>
    <w:rsid w:val="00C57E56"/>
    <w:rsid w:val="00C601D1"/>
    <w:rsid w:val="00C61E0A"/>
    <w:rsid w:val="00C6238D"/>
    <w:rsid w:val="00C65883"/>
    <w:rsid w:val="00C70495"/>
    <w:rsid w:val="00C7132A"/>
    <w:rsid w:val="00C72AE3"/>
    <w:rsid w:val="00C75FA4"/>
    <w:rsid w:val="00C773A5"/>
    <w:rsid w:val="00C7779D"/>
    <w:rsid w:val="00C80939"/>
    <w:rsid w:val="00C8514B"/>
    <w:rsid w:val="00C86770"/>
    <w:rsid w:val="00C905B4"/>
    <w:rsid w:val="00CA0068"/>
    <w:rsid w:val="00CA2DD7"/>
    <w:rsid w:val="00CA52BB"/>
    <w:rsid w:val="00CB3F12"/>
    <w:rsid w:val="00CB7382"/>
    <w:rsid w:val="00CC7973"/>
    <w:rsid w:val="00CD6683"/>
    <w:rsid w:val="00CD7646"/>
    <w:rsid w:val="00CD7C87"/>
    <w:rsid w:val="00CE0A8E"/>
    <w:rsid w:val="00CE1585"/>
    <w:rsid w:val="00CE2CF8"/>
    <w:rsid w:val="00CE6274"/>
    <w:rsid w:val="00CE6A0B"/>
    <w:rsid w:val="00CF33C5"/>
    <w:rsid w:val="00CF662F"/>
    <w:rsid w:val="00D11E0A"/>
    <w:rsid w:val="00D17A0B"/>
    <w:rsid w:val="00D24D85"/>
    <w:rsid w:val="00D305D5"/>
    <w:rsid w:val="00D347D6"/>
    <w:rsid w:val="00D349D3"/>
    <w:rsid w:val="00D36AAE"/>
    <w:rsid w:val="00D36C4F"/>
    <w:rsid w:val="00D4110D"/>
    <w:rsid w:val="00D46FEE"/>
    <w:rsid w:val="00D47772"/>
    <w:rsid w:val="00D5003C"/>
    <w:rsid w:val="00D576FF"/>
    <w:rsid w:val="00D610A1"/>
    <w:rsid w:val="00D6752E"/>
    <w:rsid w:val="00D72FF5"/>
    <w:rsid w:val="00D75B83"/>
    <w:rsid w:val="00D75C44"/>
    <w:rsid w:val="00D83515"/>
    <w:rsid w:val="00D87AC8"/>
    <w:rsid w:val="00D90515"/>
    <w:rsid w:val="00D9618B"/>
    <w:rsid w:val="00D96724"/>
    <w:rsid w:val="00DA2066"/>
    <w:rsid w:val="00DA54E7"/>
    <w:rsid w:val="00DA5743"/>
    <w:rsid w:val="00DA5E2B"/>
    <w:rsid w:val="00DA6856"/>
    <w:rsid w:val="00DB4903"/>
    <w:rsid w:val="00DB5675"/>
    <w:rsid w:val="00DC2BF9"/>
    <w:rsid w:val="00DC5327"/>
    <w:rsid w:val="00DC5438"/>
    <w:rsid w:val="00DC5EE8"/>
    <w:rsid w:val="00DC6263"/>
    <w:rsid w:val="00DC684E"/>
    <w:rsid w:val="00DD3A89"/>
    <w:rsid w:val="00DD4426"/>
    <w:rsid w:val="00DD477D"/>
    <w:rsid w:val="00DD4B39"/>
    <w:rsid w:val="00DD4D97"/>
    <w:rsid w:val="00DD51CD"/>
    <w:rsid w:val="00DD71B1"/>
    <w:rsid w:val="00DE1445"/>
    <w:rsid w:val="00DE27AD"/>
    <w:rsid w:val="00DE525D"/>
    <w:rsid w:val="00DE7942"/>
    <w:rsid w:val="00DF46D1"/>
    <w:rsid w:val="00DF5768"/>
    <w:rsid w:val="00DF59F0"/>
    <w:rsid w:val="00DF6F8B"/>
    <w:rsid w:val="00DF7DC3"/>
    <w:rsid w:val="00E02CAA"/>
    <w:rsid w:val="00E03C1D"/>
    <w:rsid w:val="00E04D87"/>
    <w:rsid w:val="00E123B4"/>
    <w:rsid w:val="00E125E2"/>
    <w:rsid w:val="00E139D7"/>
    <w:rsid w:val="00E14FC1"/>
    <w:rsid w:val="00E15D7E"/>
    <w:rsid w:val="00E1796A"/>
    <w:rsid w:val="00E20A7D"/>
    <w:rsid w:val="00E3053D"/>
    <w:rsid w:val="00E3305F"/>
    <w:rsid w:val="00E3490A"/>
    <w:rsid w:val="00E3578D"/>
    <w:rsid w:val="00E36E49"/>
    <w:rsid w:val="00E409C8"/>
    <w:rsid w:val="00E4158C"/>
    <w:rsid w:val="00E42B15"/>
    <w:rsid w:val="00E4712B"/>
    <w:rsid w:val="00E47F1F"/>
    <w:rsid w:val="00E512DF"/>
    <w:rsid w:val="00E604EA"/>
    <w:rsid w:val="00E60F4D"/>
    <w:rsid w:val="00E61E28"/>
    <w:rsid w:val="00E6291A"/>
    <w:rsid w:val="00E630C3"/>
    <w:rsid w:val="00E65306"/>
    <w:rsid w:val="00E65740"/>
    <w:rsid w:val="00E65C9A"/>
    <w:rsid w:val="00E71284"/>
    <w:rsid w:val="00E7274C"/>
    <w:rsid w:val="00E742F4"/>
    <w:rsid w:val="00E76062"/>
    <w:rsid w:val="00E765D4"/>
    <w:rsid w:val="00E76B48"/>
    <w:rsid w:val="00E8778E"/>
    <w:rsid w:val="00E95E67"/>
    <w:rsid w:val="00EA127C"/>
    <w:rsid w:val="00EA1B68"/>
    <w:rsid w:val="00EA1BEE"/>
    <w:rsid w:val="00EB2B51"/>
    <w:rsid w:val="00EB4CF5"/>
    <w:rsid w:val="00EC4561"/>
    <w:rsid w:val="00EC62D4"/>
    <w:rsid w:val="00ED13FD"/>
    <w:rsid w:val="00ED1C48"/>
    <w:rsid w:val="00ED3AB1"/>
    <w:rsid w:val="00ED5E52"/>
    <w:rsid w:val="00EE1FB0"/>
    <w:rsid w:val="00EE2119"/>
    <w:rsid w:val="00EE2D4D"/>
    <w:rsid w:val="00EE5062"/>
    <w:rsid w:val="00EE5B72"/>
    <w:rsid w:val="00EF1838"/>
    <w:rsid w:val="00EF2420"/>
    <w:rsid w:val="00EF70D5"/>
    <w:rsid w:val="00F04496"/>
    <w:rsid w:val="00F1360F"/>
    <w:rsid w:val="00F15478"/>
    <w:rsid w:val="00F16B1B"/>
    <w:rsid w:val="00F21957"/>
    <w:rsid w:val="00F22C84"/>
    <w:rsid w:val="00F364A3"/>
    <w:rsid w:val="00F44358"/>
    <w:rsid w:val="00F46E14"/>
    <w:rsid w:val="00F50E5E"/>
    <w:rsid w:val="00F63AAE"/>
    <w:rsid w:val="00F654CD"/>
    <w:rsid w:val="00F65DBB"/>
    <w:rsid w:val="00F71143"/>
    <w:rsid w:val="00F71530"/>
    <w:rsid w:val="00F74F52"/>
    <w:rsid w:val="00F7657E"/>
    <w:rsid w:val="00F77F8D"/>
    <w:rsid w:val="00F800B6"/>
    <w:rsid w:val="00F829CA"/>
    <w:rsid w:val="00F9230B"/>
    <w:rsid w:val="00F93D7D"/>
    <w:rsid w:val="00F96168"/>
    <w:rsid w:val="00F9670D"/>
    <w:rsid w:val="00F967F2"/>
    <w:rsid w:val="00F96E8C"/>
    <w:rsid w:val="00FA66DD"/>
    <w:rsid w:val="00FB16B7"/>
    <w:rsid w:val="00FB2E0F"/>
    <w:rsid w:val="00FB33CA"/>
    <w:rsid w:val="00FB4178"/>
    <w:rsid w:val="00FB7553"/>
    <w:rsid w:val="00FB7FF3"/>
    <w:rsid w:val="00FC0ED9"/>
    <w:rsid w:val="00FC1192"/>
    <w:rsid w:val="00FC1A66"/>
    <w:rsid w:val="00FC300F"/>
    <w:rsid w:val="00FC5826"/>
    <w:rsid w:val="00FD1296"/>
    <w:rsid w:val="00FD3CE4"/>
    <w:rsid w:val="00FD45AA"/>
    <w:rsid w:val="00FE42A8"/>
    <w:rsid w:val="00FF26D4"/>
    <w:rsid w:val="00FF39C3"/>
    <w:rsid w:val="00FF3EEB"/>
    <w:rsid w:val="00FF47BE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EAE6A"/>
  <w15:chartTrackingRefBased/>
  <w15:docId w15:val="{F9AEC885-429F-41A3-AA6C-B2CB5E9F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3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3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3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3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3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3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3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3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3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3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3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3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35C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35C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35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35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35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35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3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3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3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3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3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35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35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35C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3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35C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35CB"/>
    <w:rPr>
      <w:b/>
      <w:bCs/>
      <w:smallCaps/>
      <w:color w:val="2F5496" w:themeColor="accent1" w:themeShade="BF"/>
      <w:spacing w:val="5"/>
    </w:rPr>
  </w:style>
  <w:style w:type="paragraph" w:styleId="Revisie">
    <w:name w:val="Revision"/>
    <w:hidden/>
    <w:uiPriority w:val="99"/>
    <w:semiHidden/>
    <w:rsid w:val="00221EA0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21E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21EA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21EA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1EA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1EA0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6454F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54F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E2A62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DA2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2066"/>
  </w:style>
  <w:style w:type="paragraph" w:styleId="Voettekst">
    <w:name w:val="footer"/>
    <w:basedOn w:val="Standaard"/>
    <w:link w:val="VoettekstChar"/>
    <w:uiPriority w:val="99"/>
    <w:unhideWhenUsed/>
    <w:rsid w:val="00DA2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2066"/>
  </w:style>
  <w:style w:type="paragraph" w:customStyle="1" w:styleId="TableParagraph">
    <w:name w:val="Table Paragraph"/>
    <w:basedOn w:val="Standaard"/>
    <w:uiPriority w:val="1"/>
    <w:qFormat/>
    <w:rsid w:val="00807F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TABELBODY">
    <w:name w:val="TABEL BODY"/>
    <w:basedOn w:val="TableParagraph"/>
    <w:autoRedefine/>
    <w:qFormat/>
    <w:rsid w:val="00AA0318"/>
    <w:pPr>
      <w:spacing w:before="71" w:line="240" w:lineRule="exact"/>
      <w:ind w:left="125"/>
    </w:pPr>
    <w:rPr>
      <w:color w:val="005E64"/>
      <w:sz w:val="20"/>
    </w:rPr>
  </w:style>
  <w:style w:type="paragraph" w:customStyle="1" w:styleId="kopje">
    <w:name w:val="kopje"/>
    <w:basedOn w:val="TableParagraph"/>
    <w:qFormat/>
    <w:rsid w:val="00807F9C"/>
    <w:pPr>
      <w:spacing w:before="71"/>
      <w:ind w:left="122"/>
    </w:pPr>
    <w:rPr>
      <w:b/>
      <w:color w:val="337E83"/>
      <w:spacing w:val="-2"/>
      <w:sz w:val="20"/>
    </w:rPr>
  </w:style>
  <w:style w:type="table" w:customStyle="1" w:styleId="TableNormal1">
    <w:name w:val="Table Normal1"/>
    <w:uiPriority w:val="2"/>
    <w:semiHidden/>
    <w:unhideWhenUsed/>
    <w:qFormat/>
    <w:rsid w:val="0053453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oion.nl/wp-content/uploads/media/tzyltcin/digitale-koerskaart-werkdrukplan-v2-0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oion.nl/instrumenten/raamwerk-professionele-gesprek-en-taakbeleid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EB972B74A8B4486E9346CFD196C14" ma:contentTypeVersion="19" ma:contentTypeDescription="Een nieuw document maken." ma:contentTypeScope="" ma:versionID="b436b56c8cc462ce83640374acad566d">
  <xsd:schema xmlns:xsd="http://www.w3.org/2001/XMLSchema" xmlns:xs="http://www.w3.org/2001/XMLSchema" xmlns:p="http://schemas.microsoft.com/office/2006/metadata/properties" xmlns:ns2="e6db925e-51b5-4df4-bffe-93f8d3b45677" xmlns:ns3="11a32181-be6d-42ae-a2d6-c921aa10355b" targetNamespace="http://schemas.microsoft.com/office/2006/metadata/properties" ma:root="true" ma:fieldsID="8998bb9d0110b1fe3042bb0fa4bd163e" ns2:_="" ns3:_="">
    <xsd:import namespace="e6db925e-51b5-4df4-bffe-93f8d3b45677"/>
    <xsd:import namespace="11a32181-be6d-42ae-a2d6-c921aa103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b925e-51b5-4df4-bffe-93f8d3b45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1f8ffbb-fc2d-4cea-9830-91b67a76ec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32181-be6d-42ae-a2d6-c921aa1035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9d07c6-85af-4fae-a61f-88908ae961e1}" ma:internalName="TaxCatchAll" ma:showField="CatchAllData" ma:web="11a32181-be6d-42ae-a2d6-c921aa103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a32181-be6d-42ae-a2d6-c921aa10355b" xsi:nil="true"/>
    <lcf76f155ced4ddcb4097134ff3c332f xmlns="e6db925e-51b5-4df4-bffe-93f8d3b456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E218E4-D4C7-430A-A0F6-CA37E6722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BC517-3F73-4683-A259-C54F141BF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b925e-51b5-4df4-bffe-93f8d3b45677"/>
    <ds:schemaRef ds:uri="11a32181-be6d-42ae-a2d6-c921aa103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D0AF27-879B-43B9-9398-64997E2A3211}">
  <ds:schemaRefs>
    <ds:schemaRef ds:uri="http://schemas.microsoft.com/office/2006/metadata/properties"/>
    <ds:schemaRef ds:uri="http://schemas.microsoft.com/office/infopath/2007/PartnerControls"/>
    <ds:schemaRef ds:uri="11a32181-be6d-42ae-a2d6-c921aa10355b"/>
    <ds:schemaRef ds:uri="e6db925e-51b5-4df4-bffe-93f8d3b45677"/>
  </ds:schemaRefs>
</ds:datastoreItem>
</file>

<file path=docMetadata/LabelInfo.xml><?xml version="1.0" encoding="utf-8"?>
<clbl:labelList xmlns:clbl="http://schemas.microsoft.com/office/2020/mipLabelMetadata">
  <clbl:label id="{d7638496-c3f6-46d8-9873-076f95c8121f}" enabled="1" method="Privileged" siteId="{c1f94f0d-9a3d-4854-9288-bb90dcf2a9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1261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Links>
    <vt:vector size="12" baseType="variant">
      <vt:variant>
        <vt:i4>983043</vt:i4>
      </vt:variant>
      <vt:variant>
        <vt:i4>3</vt:i4>
      </vt:variant>
      <vt:variant>
        <vt:i4>0</vt:i4>
      </vt:variant>
      <vt:variant>
        <vt:i4>5</vt:i4>
      </vt:variant>
      <vt:variant>
        <vt:lpwstr>https://www.voion.nl/wp-content/uploads/media/tzyltcin/digitale-koerskaart-werkdrukplan-v2-0.pdf</vt:lpwstr>
      </vt:variant>
      <vt:variant>
        <vt:lpwstr/>
      </vt:variant>
      <vt:variant>
        <vt:i4>6553659</vt:i4>
      </vt:variant>
      <vt:variant>
        <vt:i4>0</vt:i4>
      </vt:variant>
      <vt:variant>
        <vt:i4>0</vt:i4>
      </vt:variant>
      <vt:variant>
        <vt:i4>5</vt:i4>
      </vt:variant>
      <vt:variant>
        <vt:lpwstr>https://www.voion.nl/instrumenten/raamwerk-professionele-gesprek-en-taakbeleid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Workum, EP van (Rick)</dc:creator>
  <cp:keywords/>
  <dc:description/>
  <cp:lastModifiedBy>Willems, DBMC (Dionne)</cp:lastModifiedBy>
  <cp:revision>75</cp:revision>
  <dcterms:created xsi:type="dcterms:W3CDTF">2025-10-15T14:08:00Z</dcterms:created>
  <dcterms:modified xsi:type="dcterms:W3CDTF">2025-11-04T07:32:00Z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0x010100DCFEB972B74A8B4486E9346CFD196C14</vt:lpwstr>
  </property>
  <property fmtid="{D5CDD505-2E9C-101B-9397-08002B2CF9AE}" pid="3" name="MediaServiceImageTags">
    <vt:lpwstr/>
  </property>
</Properties>
</file>